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857649" w14:textId="77777777" w:rsidR="00387A3B" w:rsidRDefault="00B95288">
      <w:pPr>
        <w:pStyle w:val="Heading2"/>
        <w:keepNext w:val="0"/>
        <w:keepLines w:val="0"/>
        <w:spacing w:before="0" w:after="0" w:line="288" w:lineRule="auto"/>
        <w:rPr>
          <w:rFonts w:ascii="PT Sans Narrow" w:eastAsia="PT Sans Narrow" w:hAnsi="PT Sans Narrow" w:cs="PT Sans Narrow"/>
          <w:color w:val="1155CC"/>
        </w:rPr>
      </w:pPr>
      <w:bookmarkStart w:id="0" w:name="_z6ne0og04bp5" w:colFirst="0" w:colLast="0"/>
      <w:bookmarkEnd w:id="0"/>
      <w:r>
        <w:rPr>
          <w:rFonts w:ascii="PT Sans Narrow" w:eastAsia="PT Sans Narrow" w:hAnsi="PT Sans Narrow" w:cs="PT Sans Narrow"/>
          <w:noProof/>
          <w:color w:val="1155CC"/>
        </w:rPr>
        <w:drawing>
          <wp:inline distT="114300" distB="114300" distL="114300" distR="114300" wp14:anchorId="31FB4B4E" wp14:editId="209F8371">
            <wp:extent cx="3949700" cy="1130300"/>
            <wp:effectExtent l="0" t="0" r="0" b="0"/>
            <wp:docPr id="1" name="image1.jpg" descr="Placeholder image"/>
            <wp:cNvGraphicFramePr/>
            <a:graphic xmlns:a="http://schemas.openxmlformats.org/drawingml/2006/main">
              <a:graphicData uri="http://schemas.openxmlformats.org/drawingml/2006/picture">
                <pic:pic xmlns:pic="http://schemas.openxmlformats.org/drawingml/2006/picture">
                  <pic:nvPicPr>
                    <pic:cNvPr id="0" name="image1.jpg" descr="Placeholder image"/>
                    <pic:cNvPicPr preferRelativeResize="0"/>
                  </pic:nvPicPr>
                  <pic:blipFill>
                    <a:blip r:embed="rId5"/>
                    <a:srcRect/>
                    <a:stretch>
                      <a:fillRect/>
                    </a:stretch>
                  </pic:blipFill>
                  <pic:spPr>
                    <a:xfrm>
                      <a:off x="0" y="0"/>
                      <a:ext cx="3950591" cy="1130555"/>
                    </a:xfrm>
                    <a:prstGeom prst="rect">
                      <a:avLst/>
                    </a:prstGeom>
                    <a:ln/>
                  </pic:spPr>
                </pic:pic>
              </a:graphicData>
            </a:graphic>
          </wp:inline>
        </w:drawing>
      </w:r>
    </w:p>
    <w:p w14:paraId="370E44EA" w14:textId="27BCC320" w:rsidR="00D777AC" w:rsidRPr="003F3B4B" w:rsidRDefault="00D777AC" w:rsidP="003F3B4B">
      <w:pPr>
        <w:pStyle w:val="Title"/>
        <w:keepNext w:val="0"/>
        <w:keepLines w:val="0"/>
        <w:spacing w:before="320" w:after="0" w:line="240" w:lineRule="auto"/>
        <w:rPr>
          <w:rFonts w:ascii="PT Sans Narrow" w:eastAsia="PT Sans Narrow" w:hAnsi="PT Sans Narrow" w:cs="PT Sans Narrow"/>
          <w:b/>
          <w:bCs/>
          <w:color w:val="695D46"/>
          <w:sz w:val="70"/>
          <w:szCs w:val="70"/>
        </w:rPr>
      </w:pPr>
      <w:bookmarkStart w:id="1" w:name="_2gazcsgmxkub" w:colFirst="0" w:colLast="0"/>
      <w:bookmarkEnd w:id="1"/>
      <w:r>
        <w:rPr>
          <w:rFonts w:ascii="PT Sans Narrow" w:eastAsia="PT Sans Narrow" w:hAnsi="PT Sans Narrow" w:cs="PT Sans Narrow"/>
          <w:b/>
          <w:bCs/>
          <w:color w:val="695D46"/>
          <w:sz w:val="70"/>
          <w:szCs w:val="70"/>
        </w:rPr>
        <w:t>Warhammer Old World GT 2</w:t>
      </w:r>
      <w:r w:rsidR="00B95288">
        <w:rPr>
          <w:rFonts w:ascii="PT Sans Narrow" w:eastAsia="PT Sans Narrow" w:hAnsi="PT Sans Narrow" w:cs="PT Sans Narrow"/>
          <w:b/>
          <w:bCs/>
          <w:color w:val="695D46"/>
          <w:sz w:val="70"/>
          <w:szCs w:val="70"/>
        </w:rPr>
        <w:t>-Day Player Packet</w:t>
      </w:r>
    </w:p>
    <w:p w14:paraId="0A8601EC" w14:textId="3E14CFAF" w:rsidR="003F3B4B" w:rsidRPr="003F3B4B" w:rsidRDefault="003F3B4B" w:rsidP="00D777AC">
      <w:pPr>
        <w:rPr>
          <w:color w:val="EE0000"/>
        </w:rPr>
      </w:pPr>
      <w:r w:rsidRPr="003F3B4B">
        <w:rPr>
          <w:color w:val="EE0000"/>
        </w:rPr>
        <w:t>Updated 5.6</w:t>
      </w:r>
    </w:p>
    <w:p w14:paraId="4A93C39A" w14:textId="16F1E7D9" w:rsidR="00D777AC" w:rsidRPr="00D777AC" w:rsidRDefault="00D777AC" w:rsidP="00D777AC">
      <w:r>
        <w:t xml:space="preserve">This tournament is </w:t>
      </w:r>
      <w:proofErr w:type="spellStart"/>
      <w:r>
        <w:t>gonna</w:t>
      </w:r>
      <w:proofErr w:type="spellEnd"/>
      <w:r>
        <w:t xml:space="preserve"> have it all- </w:t>
      </w:r>
      <w:r w:rsidRPr="00D777AC">
        <w:rPr>
          <w:b/>
          <w:bCs/>
        </w:rPr>
        <w:t xml:space="preserve">Fencing, fighting, torture, revenge, giants, monsters, chases, escapes, true love, </w:t>
      </w:r>
      <w:proofErr w:type="gramStart"/>
      <w:r w:rsidRPr="00D777AC">
        <w:rPr>
          <w:b/>
          <w:bCs/>
        </w:rPr>
        <w:t>miracles..</w:t>
      </w:r>
      <w:proofErr w:type="gramEnd"/>
      <w:r>
        <w:rPr>
          <w:b/>
          <w:bCs/>
        </w:rPr>
        <w:t xml:space="preserve"> You’ll hate to miss it.</w:t>
      </w:r>
    </w:p>
    <w:p w14:paraId="3665C348" w14:textId="77777777" w:rsidR="00387A3B" w:rsidRDefault="00B95288">
      <w:pPr>
        <w:pStyle w:val="Subtitle"/>
        <w:keepNext w:val="0"/>
        <w:keepLines w:val="0"/>
        <w:spacing w:before="200" w:after="0" w:line="240" w:lineRule="auto"/>
        <w:rPr>
          <w:rFonts w:ascii="PT Sans Narrow" w:eastAsia="PT Sans Narrow" w:hAnsi="PT Sans Narrow" w:cs="PT Sans Narrow"/>
          <w:color w:val="695D46"/>
          <w:sz w:val="28"/>
          <w:szCs w:val="28"/>
        </w:rPr>
      </w:pPr>
      <w:bookmarkStart w:id="2" w:name="_ng30guuqqp2v" w:colFirst="0" w:colLast="0"/>
      <w:bookmarkEnd w:id="2"/>
      <w:r>
        <w:rPr>
          <w:rFonts w:ascii="PT Sans Narrow" w:eastAsia="PT Sans Narrow" w:hAnsi="PT Sans Narrow" w:cs="PT Sans Narrow"/>
          <w:color w:val="695D46"/>
          <w:sz w:val="28"/>
          <w:szCs w:val="28"/>
        </w:rPr>
        <w:t>June 27th-28th, 2026</w:t>
      </w:r>
    </w:p>
    <w:p w14:paraId="46547747" w14:textId="480C3249" w:rsidR="00387A3B" w:rsidRDefault="00B95288">
      <w:pPr>
        <w:spacing w:before="120" w:line="288" w:lineRule="auto"/>
        <w:rPr>
          <w:rFonts w:ascii="Open Sans" w:eastAsia="Open Sans" w:hAnsi="Open Sans" w:cs="Open Sans"/>
          <w:b/>
          <w:bCs/>
          <w:color w:val="695D46"/>
        </w:rPr>
      </w:pPr>
      <w:r>
        <w:rPr>
          <w:rFonts w:ascii="Open Sans" w:eastAsia="Open Sans" w:hAnsi="Open Sans" w:cs="Open Sans"/>
          <w:b/>
          <w:bCs/>
          <w:color w:val="695D46"/>
        </w:rPr>
        <w:t>VENUE – 6089 Clarks Creek Road Plainfield, Indiana 46168 USA</w:t>
      </w:r>
    </w:p>
    <w:p w14:paraId="3170BABB" w14:textId="77777777" w:rsidR="00387A3B" w:rsidRDefault="00387A3B">
      <w:pPr>
        <w:spacing w:before="120" w:line="288" w:lineRule="auto"/>
        <w:rPr>
          <w:rFonts w:ascii="Open Sans" w:eastAsia="Open Sans" w:hAnsi="Open Sans" w:cs="Open Sans"/>
          <w:b/>
          <w:bCs/>
          <w:color w:val="695D46"/>
        </w:rPr>
      </w:pPr>
    </w:p>
    <w:p w14:paraId="3A6B78F5" w14:textId="629808CB" w:rsidR="00D777AC" w:rsidRDefault="003D6776" w:rsidP="0023638D">
      <w:pPr>
        <w:spacing w:after="480" w:line="288" w:lineRule="auto"/>
        <w:jc w:val="center"/>
        <w:rPr>
          <w:rFonts w:ascii="Open Sans" w:eastAsia="Open Sans" w:hAnsi="Open Sans" w:cs="Open Sans"/>
          <w:color w:val="695D46"/>
          <w:sz w:val="26"/>
          <w:szCs w:val="26"/>
        </w:rPr>
      </w:pPr>
      <w:hyperlink r:id="rId6">
        <w:r>
          <w:rPr>
            <w:rFonts w:ascii="Open Sans" w:eastAsia="Open Sans" w:hAnsi="Open Sans" w:cs="Open Sans"/>
            <w:color w:val="1155CC"/>
            <w:sz w:val="26"/>
            <w:szCs w:val="26"/>
            <w:u w:val="single"/>
          </w:rPr>
          <w:t>Event Tickets</w:t>
        </w:r>
      </w:hyperlink>
      <w:r w:rsidR="00B95288">
        <w:rPr>
          <w:rFonts w:ascii="Open Sans" w:eastAsia="Open Sans" w:hAnsi="Open Sans" w:cs="Open Sans"/>
          <w:color w:val="695D46"/>
          <w:sz w:val="26"/>
          <w:szCs w:val="26"/>
        </w:rPr>
        <w:t xml:space="preserve"> |</w:t>
      </w:r>
      <w:hyperlink r:id="rId7" w:history="1">
        <w:r>
          <w:rPr>
            <w:rStyle w:val="Hyperlink"/>
            <w:rFonts w:ascii="Open Sans" w:eastAsia="Open Sans" w:hAnsi="Open Sans" w:cs="Open Sans"/>
            <w:sz w:val="26"/>
            <w:szCs w:val="26"/>
          </w:rPr>
          <w:t xml:space="preserve">Best Coast Pairings </w:t>
        </w:r>
        <w:proofErr w:type="gramStart"/>
        <w:r>
          <w:rPr>
            <w:rStyle w:val="Hyperlink"/>
            <w:rFonts w:ascii="Open Sans" w:eastAsia="Open Sans" w:hAnsi="Open Sans" w:cs="Open Sans"/>
            <w:sz w:val="26"/>
            <w:szCs w:val="26"/>
          </w:rPr>
          <w:t>For</w:t>
        </w:r>
        <w:proofErr w:type="gramEnd"/>
        <w:r>
          <w:rPr>
            <w:rStyle w:val="Hyperlink"/>
            <w:rFonts w:ascii="Open Sans" w:eastAsia="Open Sans" w:hAnsi="Open Sans" w:cs="Open Sans"/>
            <w:sz w:val="26"/>
            <w:szCs w:val="26"/>
          </w:rPr>
          <w:t xml:space="preserve"> Event (must buy an Event ticket first)</w:t>
        </w:r>
      </w:hyperlink>
      <w:r w:rsidR="00B95288">
        <w:rPr>
          <w:rFonts w:ascii="Open Sans" w:eastAsia="Open Sans" w:hAnsi="Open Sans" w:cs="Open Sans"/>
          <w:color w:val="695D46"/>
          <w:sz w:val="26"/>
          <w:szCs w:val="26"/>
        </w:rPr>
        <w:t xml:space="preserve"> | </w:t>
      </w:r>
      <w:bookmarkStart w:id="3" w:name="_3at9u9s4e0vp" w:colFirst="0" w:colLast="0"/>
      <w:bookmarkEnd w:id="3"/>
    </w:p>
    <w:p w14:paraId="5A36B302" w14:textId="6C9F6826" w:rsidR="00387A3B" w:rsidRPr="00D777AC" w:rsidRDefault="00B95288" w:rsidP="00D777AC">
      <w:pPr>
        <w:spacing w:after="360" w:line="288" w:lineRule="auto"/>
        <w:jc w:val="center"/>
        <w:rPr>
          <w:rFonts w:ascii="Open Sans" w:eastAsia="Open Sans" w:hAnsi="Open Sans" w:cs="Open Sans"/>
          <w:color w:val="695D46"/>
          <w:sz w:val="26"/>
          <w:szCs w:val="26"/>
        </w:rPr>
      </w:pPr>
      <w:r>
        <w:rPr>
          <w:rFonts w:ascii="PT Sans Narrow" w:eastAsia="PT Sans Narrow" w:hAnsi="PT Sans Narrow" w:cs="PT Sans Narrow"/>
          <w:b/>
          <w:bCs/>
          <w:color w:val="BF9000"/>
          <w:sz w:val="36"/>
          <w:szCs w:val="36"/>
        </w:rPr>
        <w:t>Staff &amp; Contacts</w:t>
      </w:r>
    </w:p>
    <w:tbl>
      <w:tblPr>
        <w:tblStyle w:val="a"/>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387A3B" w14:paraId="104A9444" w14:textId="77777777">
        <w:trPr>
          <w:trHeight w:val="520"/>
        </w:trPr>
        <w:tc>
          <w:tcPr>
            <w:tcW w:w="9360" w:type="dxa"/>
            <w:tcMar>
              <w:top w:w="100" w:type="dxa"/>
              <w:left w:w="100" w:type="dxa"/>
              <w:bottom w:w="100" w:type="dxa"/>
              <w:right w:w="100" w:type="dxa"/>
            </w:tcMar>
          </w:tcPr>
          <w:p w14:paraId="7F7E2C70" w14:textId="77777777" w:rsidR="00387A3B" w:rsidRDefault="00B95288">
            <w:pPr>
              <w:pStyle w:val="Heading2"/>
              <w:keepNext w:val="0"/>
              <w:keepLines w:val="0"/>
              <w:spacing w:before="0" w:after="0" w:line="240" w:lineRule="auto"/>
              <w:rPr>
                <w:rFonts w:ascii="PT Sans Narrow" w:eastAsia="PT Sans Narrow" w:hAnsi="PT Sans Narrow" w:cs="PT Sans Narrow"/>
                <w:color w:val="1155CC"/>
              </w:rPr>
            </w:pPr>
            <w:bookmarkStart w:id="4" w:name="_z6318b6aw56b" w:colFirst="0" w:colLast="0"/>
            <w:bookmarkEnd w:id="4"/>
            <w:r>
              <w:rPr>
                <w:rFonts w:ascii="PT Sans Narrow" w:eastAsia="PT Sans Narrow" w:hAnsi="PT Sans Narrow" w:cs="PT Sans Narrow"/>
                <w:color w:val="1155CC"/>
              </w:rPr>
              <w:t>Judges Team</w:t>
            </w:r>
          </w:p>
          <w:p w14:paraId="267BC74A" w14:textId="13E653FF" w:rsidR="00B527DE" w:rsidRDefault="00B527DE" w:rsidP="00B527DE">
            <w:pPr>
              <w:spacing w:before="120" w:line="288" w:lineRule="auto"/>
              <w:rPr>
                <w:rFonts w:ascii="Open Sans" w:eastAsia="Open Sans" w:hAnsi="Open Sans" w:cs="Open Sans"/>
                <w:color w:val="695D46"/>
              </w:rPr>
            </w:pPr>
            <w:r>
              <w:rPr>
                <w:rFonts w:ascii="Open Sans" w:eastAsia="Open Sans" w:hAnsi="Open Sans" w:cs="Open Sans"/>
                <w:b/>
                <w:bCs/>
                <w:color w:val="695D46"/>
              </w:rPr>
              <w:t>Gary Luther</w:t>
            </w:r>
            <w:r w:rsidR="00B95288">
              <w:rPr>
                <w:rFonts w:ascii="Open Sans" w:eastAsia="Open Sans" w:hAnsi="Open Sans" w:cs="Open Sans"/>
                <w:color w:val="695D46"/>
              </w:rPr>
              <w:t xml:space="preserve"> </w:t>
            </w:r>
            <w:r>
              <w:rPr>
                <w:rFonts w:ascii="Open Sans" w:eastAsia="Open Sans" w:hAnsi="Open Sans" w:cs="Open Sans"/>
                <w:color w:val="695D46"/>
              </w:rPr>
              <w:t>–</w:t>
            </w:r>
            <w:r w:rsidR="00B95288">
              <w:rPr>
                <w:rFonts w:ascii="Open Sans" w:eastAsia="Open Sans" w:hAnsi="Open Sans" w:cs="Open Sans"/>
                <w:color w:val="695D46"/>
              </w:rPr>
              <w:t xml:space="preserve"> </w:t>
            </w:r>
            <w:r>
              <w:rPr>
                <w:rFonts w:ascii="Open Sans" w:eastAsia="Open Sans" w:hAnsi="Open Sans" w:cs="Open Sans"/>
                <w:color w:val="695D46"/>
              </w:rPr>
              <w:t>Rules Judge, Narrator</w:t>
            </w:r>
          </w:p>
          <w:p w14:paraId="2FA00F8B" w14:textId="73017E6F" w:rsidR="007E6CE8" w:rsidRPr="007E6CE8" w:rsidRDefault="007E6CE8" w:rsidP="00B527DE">
            <w:pPr>
              <w:spacing w:before="120" w:line="288" w:lineRule="auto"/>
              <w:rPr>
                <w:rFonts w:ascii="Open Sans" w:eastAsia="Open Sans" w:hAnsi="Open Sans" w:cs="Open Sans"/>
                <w:b/>
                <w:bCs/>
                <w:color w:val="695D46"/>
              </w:rPr>
            </w:pPr>
            <w:r w:rsidRPr="007E6CE8">
              <w:rPr>
                <w:rFonts w:ascii="Open Sans" w:eastAsia="Open Sans" w:hAnsi="Open Sans" w:cs="Open Sans"/>
                <w:b/>
                <w:bCs/>
                <w:color w:val="695D46"/>
              </w:rPr>
              <w:t>TBD</w:t>
            </w:r>
          </w:p>
          <w:p w14:paraId="75992C6F" w14:textId="5D17E3AE" w:rsidR="00387A3B" w:rsidRDefault="00387A3B">
            <w:pPr>
              <w:spacing w:before="120" w:line="288" w:lineRule="auto"/>
              <w:rPr>
                <w:rFonts w:ascii="Open Sans" w:eastAsia="Open Sans" w:hAnsi="Open Sans" w:cs="Open Sans"/>
                <w:color w:val="695D46"/>
              </w:rPr>
            </w:pPr>
          </w:p>
        </w:tc>
      </w:tr>
    </w:tbl>
    <w:p w14:paraId="18F66C7D" w14:textId="7CCEAAFD" w:rsidR="00D777AC" w:rsidRPr="00D777AC" w:rsidRDefault="00B95288" w:rsidP="00D777AC">
      <w:pPr>
        <w:pStyle w:val="Heading1"/>
        <w:widowControl w:val="0"/>
        <w:spacing w:before="480" w:after="0" w:line="312" w:lineRule="auto"/>
        <w:rPr>
          <w:rFonts w:ascii="PT Sans Narrow" w:eastAsia="PT Sans Narrow" w:hAnsi="PT Sans Narrow" w:cs="PT Sans Narrow"/>
          <w:b/>
          <w:bCs/>
          <w:color w:val="BF9000"/>
          <w:sz w:val="36"/>
          <w:szCs w:val="36"/>
        </w:rPr>
      </w:pPr>
      <w:bookmarkStart w:id="5" w:name="_au51mny0sx6" w:colFirst="0" w:colLast="0"/>
      <w:bookmarkEnd w:id="5"/>
      <w:r>
        <w:rPr>
          <w:rFonts w:ascii="PT Sans Narrow" w:eastAsia="PT Sans Narrow" w:hAnsi="PT Sans Narrow" w:cs="PT Sans Narrow"/>
          <w:b/>
          <w:bCs/>
          <w:color w:val="BF9000"/>
          <w:sz w:val="36"/>
          <w:szCs w:val="36"/>
        </w:rPr>
        <w:t>Event Summary</w:t>
      </w:r>
    </w:p>
    <w:p w14:paraId="36CED60B" w14:textId="5A00B41A" w:rsidR="00D777AC" w:rsidRDefault="00D777AC" w:rsidP="00D777AC">
      <w:pPr>
        <w:spacing w:before="120" w:line="288" w:lineRule="auto"/>
        <w:rPr>
          <w:rFonts w:ascii="Open Sans" w:eastAsia="Open Sans" w:hAnsi="Open Sans" w:cs="Open Sans"/>
          <w:color w:val="695D46"/>
        </w:rPr>
      </w:pPr>
      <w:r>
        <w:rPr>
          <w:rFonts w:ascii="Open Sans" w:eastAsia="Open Sans" w:hAnsi="Open Sans" w:cs="Open Sans"/>
          <w:color w:val="695D46"/>
        </w:rPr>
        <w:t xml:space="preserve">This is the first ever Indy Open </w:t>
      </w:r>
      <w:proofErr w:type="gramStart"/>
      <w:r>
        <w:rPr>
          <w:rFonts w:ascii="Open Sans" w:eastAsia="Open Sans" w:hAnsi="Open Sans" w:cs="Open Sans"/>
          <w:color w:val="695D46"/>
        </w:rPr>
        <w:t>Old World</w:t>
      </w:r>
      <w:proofErr w:type="gramEnd"/>
      <w:r>
        <w:rPr>
          <w:rFonts w:ascii="Open Sans" w:eastAsia="Open Sans" w:hAnsi="Open Sans" w:cs="Open Sans"/>
          <w:color w:val="695D46"/>
        </w:rPr>
        <w:t xml:space="preserve"> GT, hosted by the Indianapolis Warhammer Club. This will be a themed, 2500 pt, 2-day Warhammer the </w:t>
      </w:r>
      <w:proofErr w:type="gramStart"/>
      <w:r>
        <w:rPr>
          <w:rFonts w:ascii="Open Sans" w:eastAsia="Open Sans" w:hAnsi="Open Sans" w:cs="Open Sans"/>
          <w:color w:val="695D46"/>
        </w:rPr>
        <w:t>Old World</w:t>
      </w:r>
      <w:proofErr w:type="gramEnd"/>
      <w:r>
        <w:rPr>
          <w:rFonts w:ascii="Open Sans" w:eastAsia="Open Sans" w:hAnsi="Open Sans" w:cs="Open Sans"/>
          <w:color w:val="695D46"/>
        </w:rPr>
        <w:t xml:space="preserve"> Tournament at Embassy Suites &amp; Event Center in Plainfield, Indiana. This will be a </w:t>
      </w:r>
      <w:r w:rsidR="00B527DE">
        <w:rPr>
          <w:rFonts w:ascii="Open Sans" w:eastAsia="Open Sans" w:hAnsi="Open Sans" w:cs="Open Sans"/>
          <w:color w:val="695D46"/>
        </w:rPr>
        <w:t>5</w:t>
      </w:r>
      <w:r>
        <w:rPr>
          <w:rFonts w:ascii="Open Sans" w:eastAsia="Open Sans" w:hAnsi="Open Sans" w:cs="Open Sans"/>
          <w:color w:val="695D46"/>
        </w:rPr>
        <w:t xml:space="preserve"> round </w:t>
      </w:r>
      <w:r w:rsidR="003D6776">
        <w:rPr>
          <w:rFonts w:ascii="Open Sans" w:eastAsia="Open Sans" w:hAnsi="Open Sans" w:cs="Open Sans"/>
          <w:color w:val="695D46"/>
        </w:rPr>
        <w:t>S</w:t>
      </w:r>
      <w:r>
        <w:rPr>
          <w:rFonts w:ascii="Open Sans" w:eastAsia="Open Sans" w:hAnsi="Open Sans" w:cs="Open Sans"/>
          <w:color w:val="695D46"/>
        </w:rPr>
        <w:t>wiss event over the course of Saturday &amp; Sunday.</w:t>
      </w:r>
    </w:p>
    <w:p w14:paraId="3BD71AA8" w14:textId="37F4C472" w:rsidR="0076414F" w:rsidRDefault="00D777AC" w:rsidP="00B527DE">
      <w:pPr>
        <w:spacing w:before="120" w:line="288" w:lineRule="auto"/>
        <w:rPr>
          <w:rFonts w:ascii="Open Sans" w:eastAsia="Open Sans" w:hAnsi="Open Sans" w:cs="Open Sans"/>
          <w:color w:val="695D46"/>
        </w:rPr>
      </w:pPr>
      <w:proofErr w:type="gramStart"/>
      <w:r>
        <w:rPr>
          <w:rFonts w:ascii="Open Sans" w:eastAsia="Open Sans" w:hAnsi="Open Sans" w:cs="Open Sans"/>
          <w:color w:val="695D46"/>
        </w:rPr>
        <w:t>The theme of this event,</w:t>
      </w:r>
      <w:proofErr w:type="gramEnd"/>
      <w:r>
        <w:rPr>
          <w:rFonts w:ascii="Open Sans" w:eastAsia="Open Sans" w:hAnsi="Open Sans" w:cs="Open Sans"/>
          <w:color w:val="695D46"/>
        </w:rPr>
        <w:t xml:space="preserve"> is the Princess Bride. Each </w:t>
      </w:r>
      <w:r w:rsidR="0076414F">
        <w:rPr>
          <w:rFonts w:ascii="Open Sans" w:eastAsia="Open Sans" w:hAnsi="Open Sans" w:cs="Open Sans"/>
          <w:color w:val="695D46"/>
        </w:rPr>
        <w:t>scenario will be themed on an event within the book/movie</w:t>
      </w:r>
      <w:bookmarkStart w:id="6" w:name="_gkwypwyweo3w" w:colFirst="0" w:colLast="0"/>
      <w:bookmarkEnd w:id="6"/>
      <w:r w:rsidR="0099405B">
        <w:rPr>
          <w:rFonts w:ascii="Open Sans" w:eastAsia="Open Sans" w:hAnsi="Open Sans" w:cs="Open Sans"/>
          <w:color w:val="695D46"/>
        </w:rPr>
        <w:t xml:space="preserve"> and players are asked to designate a unit champion to be their man in black.</w:t>
      </w:r>
    </w:p>
    <w:p w14:paraId="69F1792F" w14:textId="206B3E23" w:rsidR="004D3216" w:rsidRPr="00B527DE" w:rsidRDefault="004D3216" w:rsidP="00B527DE">
      <w:pPr>
        <w:spacing w:before="120" w:line="288" w:lineRule="auto"/>
        <w:rPr>
          <w:rFonts w:ascii="Open Sans" w:eastAsia="Open Sans" w:hAnsi="Open Sans" w:cs="Open Sans"/>
          <w:color w:val="695D46"/>
        </w:rPr>
      </w:pPr>
      <w:r>
        <w:rPr>
          <w:rFonts w:ascii="Open Sans" w:eastAsia="Open Sans" w:hAnsi="Open Sans" w:cs="Open Sans"/>
          <w:color w:val="695D46"/>
        </w:rPr>
        <w:t xml:space="preserve">We will be holding a raffle, and selling Miracle Max Rerolls to help raise money for a </w:t>
      </w:r>
      <w:r w:rsidR="00B30FC7">
        <w:rPr>
          <w:rFonts w:ascii="Open Sans" w:eastAsia="Open Sans" w:hAnsi="Open Sans" w:cs="Open Sans"/>
          <w:color w:val="695D46"/>
        </w:rPr>
        <w:t>good cause.</w:t>
      </w:r>
    </w:p>
    <w:p w14:paraId="1425BC8B" w14:textId="77777777" w:rsidR="00387A3B" w:rsidRDefault="00B95288">
      <w:pPr>
        <w:pStyle w:val="Heading1"/>
        <w:widowControl w:val="0"/>
        <w:spacing w:before="480" w:after="0" w:line="312" w:lineRule="auto"/>
        <w:rPr>
          <w:rFonts w:ascii="PT Sans Narrow" w:eastAsia="PT Sans Narrow" w:hAnsi="PT Sans Narrow" w:cs="PT Sans Narrow"/>
          <w:b/>
          <w:bCs/>
          <w:color w:val="BF9000"/>
          <w:sz w:val="36"/>
          <w:szCs w:val="36"/>
        </w:rPr>
      </w:pPr>
      <w:bookmarkStart w:id="7" w:name="_1i9r5l8dabkt" w:colFirst="0" w:colLast="0"/>
      <w:bookmarkEnd w:id="7"/>
      <w:r>
        <w:rPr>
          <w:rFonts w:ascii="PT Sans Narrow" w:eastAsia="PT Sans Narrow" w:hAnsi="PT Sans Narrow" w:cs="PT Sans Narrow"/>
          <w:b/>
          <w:bCs/>
          <w:color w:val="BF9000"/>
          <w:sz w:val="36"/>
          <w:szCs w:val="36"/>
        </w:rPr>
        <w:lastRenderedPageBreak/>
        <w:t>Schedule of Days</w:t>
      </w:r>
    </w:p>
    <w:tbl>
      <w:tblPr>
        <w:tblStyle w:val="a0"/>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387A3B" w14:paraId="5688516F" w14:textId="77777777">
        <w:tc>
          <w:tcPr>
            <w:tcW w:w="4680" w:type="dxa"/>
            <w:tcMar>
              <w:top w:w="100" w:type="dxa"/>
              <w:left w:w="100" w:type="dxa"/>
              <w:bottom w:w="100" w:type="dxa"/>
              <w:right w:w="100" w:type="dxa"/>
            </w:tcMar>
          </w:tcPr>
          <w:p w14:paraId="06BEE416" w14:textId="77777777" w:rsidR="00387A3B" w:rsidRDefault="00B95288">
            <w:pPr>
              <w:pStyle w:val="Heading2"/>
              <w:keepNext w:val="0"/>
              <w:keepLines w:val="0"/>
              <w:spacing w:before="0" w:after="200" w:line="240" w:lineRule="auto"/>
              <w:rPr>
                <w:rFonts w:ascii="PT Sans Narrow" w:eastAsia="PT Sans Narrow" w:hAnsi="PT Sans Narrow" w:cs="PT Sans Narrow"/>
                <w:color w:val="1155CC"/>
              </w:rPr>
            </w:pPr>
            <w:bookmarkStart w:id="8" w:name="_1r0ca8r2ziwh" w:colFirst="0" w:colLast="0"/>
            <w:bookmarkEnd w:id="8"/>
            <w:r>
              <w:rPr>
                <w:rFonts w:ascii="PT Sans Narrow" w:eastAsia="PT Sans Narrow" w:hAnsi="PT Sans Narrow" w:cs="PT Sans Narrow"/>
                <w:color w:val="1155CC"/>
              </w:rPr>
              <w:t>Saturday June 27th</w:t>
            </w:r>
          </w:p>
          <w:p w14:paraId="6440CD52" w14:textId="24EBA8F1" w:rsidR="00387A3B" w:rsidRDefault="00B95288">
            <w:pPr>
              <w:spacing w:after="200" w:line="360" w:lineRule="auto"/>
              <w:rPr>
                <w:rFonts w:ascii="Open Sans" w:eastAsia="Open Sans" w:hAnsi="Open Sans" w:cs="Open Sans"/>
                <w:color w:val="695D46"/>
              </w:rPr>
            </w:pPr>
            <w:r>
              <w:rPr>
                <w:rFonts w:ascii="Open Sans" w:eastAsia="Open Sans" w:hAnsi="Open Sans" w:cs="Open Sans"/>
                <w:b/>
                <w:bCs/>
                <w:color w:val="695D46"/>
              </w:rPr>
              <w:t>8:30am – Registration</w:t>
            </w:r>
          </w:p>
          <w:p w14:paraId="2511BEDF" w14:textId="3B708220" w:rsidR="00387A3B" w:rsidRDefault="00B95288">
            <w:pPr>
              <w:spacing w:after="200" w:line="360" w:lineRule="auto"/>
              <w:rPr>
                <w:rFonts w:ascii="Open Sans" w:eastAsia="Open Sans" w:hAnsi="Open Sans" w:cs="Open Sans"/>
                <w:color w:val="695D46"/>
              </w:rPr>
            </w:pPr>
            <w:r>
              <w:rPr>
                <w:rFonts w:ascii="Open Sans" w:eastAsia="Open Sans" w:hAnsi="Open Sans" w:cs="Open Sans"/>
                <w:color w:val="695D46"/>
              </w:rPr>
              <w:t>9:</w:t>
            </w:r>
            <w:r w:rsidR="00B527DE">
              <w:rPr>
                <w:rFonts w:ascii="Open Sans" w:eastAsia="Open Sans" w:hAnsi="Open Sans" w:cs="Open Sans"/>
                <w:color w:val="695D46"/>
              </w:rPr>
              <w:t xml:space="preserve">30 </w:t>
            </w:r>
            <w:r>
              <w:rPr>
                <w:rFonts w:ascii="Open Sans" w:eastAsia="Open Sans" w:hAnsi="Open Sans" w:cs="Open Sans"/>
                <w:color w:val="695D46"/>
              </w:rPr>
              <w:t>am – Round 1</w:t>
            </w:r>
            <w:r w:rsidR="00B527DE">
              <w:rPr>
                <w:rFonts w:ascii="Open Sans" w:eastAsia="Open Sans" w:hAnsi="Open Sans" w:cs="Open Sans"/>
                <w:color w:val="695D46"/>
              </w:rPr>
              <w:t>-The Cliffs of Insanity</w:t>
            </w:r>
            <w:r>
              <w:rPr>
                <w:rFonts w:ascii="Open Sans" w:eastAsia="Open Sans" w:hAnsi="Open Sans" w:cs="Open Sans"/>
                <w:color w:val="695D46"/>
              </w:rPr>
              <w:br/>
              <w:t>12:</w:t>
            </w:r>
            <w:r w:rsidR="00B527DE">
              <w:rPr>
                <w:rFonts w:ascii="Open Sans" w:eastAsia="Open Sans" w:hAnsi="Open Sans" w:cs="Open Sans"/>
                <w:color w:val="695D46"/>
              </w:rPr>
              <w:t>30</w:t>
            </w:r>
            <w:r>
              <w:rPr>
                <w:rFonts w:ascii="Open Sans" w:eastAsia="Open Sans" w:hAnsi="Open Sans" w:cs="Open Sans"/>
                <w:color w:val="695D46"/>
              </w:rPr>
              <w:t xml:space="preserve">pm – Round 1 </w:t>
            </w:r>
            <w:r w:rsidR="00B527DE">
              <w:rPr>
                <w:rFonts w:ascii="Open Sans" w:eastAsia="Open Sans" w:hAnsi="Open Sans" w:cs="Open Sans"/>
                <w:color w:val="695D46"/>
              </w:rPr>
              <w:t>Ends</w:t>
            </w:r>
          </w:p>
          <w:p w14:paraId="34D4430F" w14:textId="77777777" w:rsidR="00387A3B" w:rsidRDefault="00B95288">
            <w:pPr>
              <w:spacing w:after="200" w:line="240" w:lineRule="auto"/>
              <w:rPr>
                <w:rFonts w:ascii="Open Sans" w:eastAsia="Open Sans" w:hAnsi="Open Sans" w:cs="Open Sans"/>
                <w:color w:val="695D46"/>
              </w:rPr>
            </w:pPr>
            <w:r>
              <w:rPr>
                <w:rFonts w:ascii="Open Sans" w:eastAsia="Open Sans" w:hAnsi="Open Sans" w:cs="Open Sans"/>
                <w:b/>
                <w:bCs/>
                <w:color w:val="695D46"/>
              </w:rPr>
              <w:t>Until 1:10pm – Lunch Break</w:t>
            </w:r>
            <w:r>
              <w:rPr>
                <w:rFonts w:ascii="Open Sans" w:eastAsia="Open Sans" w:hAnsi="Open Sans" w:cs="Open Sans"/>
                <w:color w:val="695D46"/>
              </w:rPr>
              <w:br/>
              <w:t>- Painting Competition Submissions</w:t>
            </w:r>
          </w:p>
          <w:p w14:paraId="4E1D6C51" w14:textId="562A9CFF" w:rsidR="00387A3B" w:rsidRDefault="00B95288">
            <w:pPr>
              <w:spacing w:after="200" w:line="360" w:lineRule="auto"/>
              <w:rPr>
                <w:rFonts w:ascii="Open Sans" w:eastAsia="Open Sans" w:hAnsi="Open Sans" w:cs="Open Sans"/>
                <w:color w:val="695D46"/>
              </w:rPr>
            </w:pPr>
            <w:r>
              <w:rPr>
                <w:rFonts w:ascii="Open Sans" w:eastAsia="Open Sans" w:hAnsi="Open Sans" w:cs="Open Sans"/>
                <w:color w:val="695D46"/>
              </w:rPr>
              <w:t>1:</w:t>
            </w:r>
            <w:r w:rsidR="00B527DE">
              <w:rPr>
                <w:rFonts w:ascii="Open Sans" w:eastAsia="Open Sans" w:hAnsi="Open Sans" w:cs="Open Sans"/>
                <w:color w:val="695D46"/>
              </w:rPr>
              <w:t>30</w:t>
            </w:r>
            <w:r>
              <w:rPr>
                <w:rFonts w:ascii="Open Sans" w:eastAsia="Open Sans" w:hAnsi="Open Sans" w:cs="Open Sans"/>
                <w:color w:val="695D46"/>
              </w:rPr>
              <w:t xml:space="preserve">pm – Round 2 </w:t>
            </w:r>
            <w:r w:rsidR="00B527DE">
              <w:rPr>
                <w:rFonts w:ascii="Open Sans" w:eastAsia="Open Sans" w:hAnsi="Open Sans" w:cs="Open Sans"/>
                <w:color w:val="695D46"/>
              </w:rPr>
              <w:t>- A Test of Strength</w:t>
            </w:r>
            <w:r>
              <w:rPr>
                <w:rFonts w:ascii="Open Sans" w:eastAsia="Open Sans" w:hAnsi="Open Sans" w:cs="Open Sans"/>
                <w:color w:val="695D46"/>
              </w:rPr>
              <w:br/>
              <w:t>4:</w:t>
            </w:r>
            <w:r w:rsidR="00B527DE">
              <w:rPr>
                <w:rFonts w:ascii="Open Sans" w:eastAsia="Open Sans" w:hAnsi="Open Sans" w:cs="Open Sans"/>
                <w:color w:val="695D46"/>
              </w:rPr>
              <w:t>30</w:t>
            </w:r>
            <w:r>
              <w:rPr>
                <w:rFonts w:ascii="Open Sans" w:eastAsia="Open Sans" w:hAnsi="Open Sans" w:cs="Open Sans"/>
                <w:color w:val="695D46"/>
              </w:rPr>
              <w:t xml:space="preserve">pm – Round 2 </w:t>
            </w:r>
            <w:r w:rsidR="00B527DE">
              <w:rPr>
                <w:rFonts w:ascii="Open Sans" w:eastAsia="Open Sans" w:hAnsi="Open Sans" w:cs="Open Sans"/>
                <w:color w:val="695D46"/>
              </w:rPr>
              <w:t>Ends</w:t>
            </w:r>
          </w:p>
          <w:p w14:paraId="4B7A6CC5" w14:textId="184082B2" w:rsidR="00387A3B" w:rsidRDefault="00B95288">
            <w:pPr>
              <w:spacing w:after="200" w:line="360" w:lineRule="auto"/>
              <w:rPr>
                <w:rFonts w:ascii="Open Sans" w:eastAsia="Open Sans" w:hAnsi="Open Sans" w:cs="Open Sans"/>
                <w:color w:val="695D46"/>
              </w:rPr>
            </w:pPr>
            <w:r>
              <w:rPr>
                <w:rFonts w:ascii="Open Sans" w:eastAsia="Open Sans" w:hAnsi="Open Sans" w:cs="Open Sans"/>
                <w:color w:val="695D46"/>
              </w:rPr>
              <w:t>4:30pm – Round 3</w:t>
            </w:r>
            <w:r w:rsidR="00B527DE">
              <w:rPr>
                <w:rFonts w:ascii="Open Sans" w:eastAsia="Open Sans" w:hAnsi="Open Sans" w:cs="Open Sans"/>
                <w:color w:val="695D46"/>
              </w:rPr>
              <w:t xml:space="preserve"> – A Battle of Wits</w:t>
            </w:r>
            <w:r>
              <w:rPr>
                <w:rFonts w:ascii="Open Sans" w:eastAsia="Open Sans" w:hAnsi="Open Sans" w:cs="Open Sans"/>
                <w:color w:val="695D46"/>
              </w:rPr>
              <w:br/>
              <w:t>7:</w:t>
            </w:r>
            <w:r w:rsidR="00B527DE">
              <w:rPr>
                <w:rFonts w:ascii="Open Sans" w:eastAsia="Open Sans" w:hAnsi="Open Sans" w:cs="Open Sans"/>
                <w:color w:val="695D46"/>
              </w:rPr>
              <w:t>3</w:t>
            </w:r>
            <w:r>
              <w:rPr>
                <w:rFonts w:ascii="Open Sans" w:eastAsia="Open Sans" w:hAnsi="Open Sans" w:cs="Open Sans"/>
                <w:color w:val="695D46"/>
              </w:rPr>
              <w:t xml:space="preserve">0pm – Round 3 </w:t>
            </w:r>
            <w:r w:rsidR="00B527DE">
              <w:rPr>
                <w:rFonts w:ascii="Open Sans" w:eastAsia="Open Sans" w:hAnsi="Open Sans" w:cs="Open Sans"/>
                <w:color w:val="695D46"/>
              </w:rPr>
              <w:t>Ends</w:t>
            </w:r>
            <w:r>
              <w:rPr>
                <w:rFonts w:ascii="Open Sans" w:eastAsia="Open Sans" w:hAnsi="Open Sans" w:cs="Open Sans"/>
                <w:color w:val="695D46"/>
              </w:rPr>
              <w:br/>
              <w:t>- Dinner &amp; Drinks</w:t>
            </w:r>
          </w:p>
        </w:tc>
        <w:tc>
          <w:tcPr>
            <w:tcW w:w="4680" w:type="dxa"/>
            <w:tcMar>
              <w:top w:w="100" w:type="dxa"/>
              <w:left w:w="100" w:type="dxa"/>
              <w:bottom w:w="100" w:type="dxa"/>
              <w:right w:w="100" w:type="dxa"/>
            </w:tcMar>
          </w:tcPr>
          <w:p w14:paraId="32ABA24D" w14:textId="77777777" w:rsidR="00387A3B" w:rsidRDefault="00B95288">
            <w:pPr>
              <w:pStyle w:val="Heading2"/>
              <w:keepNext w:val="0"/>
              <w:keepLines w:val="0"/>
              <w:spacing w:before="0" w:after="200" w:line="240" w:lineRule="auto"/>
              <w:rPr>
                <w:rFonts w:ascii="PT Sans Narrow" w:eastAsia="PT Sans Narrow" w:hAnsi="PT Sans Narrow" w:cs="PT Sans Narrow"/>
                <w:color w:val="1155CC"/>
              </w:rPr>
            </w:pPr>
            <w:bookmarkStart w:id="9" w:name="_pgoq706qpb3l" w:colFirst="0" w:colLast="0"/>
            <w:bookmarkEnd w:id="9"/>
            <w:r>
              <w:rPr>
                <w:rFonts w:ascii="PT Sans Narrow" w:eastAsia="PT Sans Narrow" w:hAnsi="PT Sans Narrow" w:cs="PT Sans Narrow"/>
                <w:color w:val="1155CC"/>
              </w:rPr>
              <w:t>Sunday June 28th</w:t>
            </w:r>
          </w:p>
          <w:p w14:paraId="6C336778" w14:textId="1D689066" w:rsidR="00387A3B" w:rsidRDefault="00B95288">
            <w:pPr>
              <w:spacing w:after="200" w:line="360" w:lineRule="auto"/>
              <w:rPr>
                <w:rFonts w:ascii="Open Sans" w:eastAsia="Open Sans" w:hAnsi="Open Sans" w:cs="Open Sans"/>
                <w:color w:val="695D46"/>
              </w:rPr>
            </w:pPr>
            <w:r>
              <w:rPr>
                <w:rFonts w:ascii="Open Sans" w:eastAsia="Open Sans" w:hAnsi="Open Sans" w:cs="Open Sans"/>
                <w:b/>
                <w:bCs/>
                <w:color w:val="695D46"/>
              </w:rPr>
              <w:t>8:30am – Registration</w:t>
            </w:r>
            <w:r>
              <w:rPr>
                <w:rFonts w:ascii="Open Sans" w:eastAsia="Open Sans" w:hAnsi="Open Sans" w:cs="Open Sans"/>
                <w:color w:val="695D46"/>
              </w:rPr>
              <w:br/>
              <w:t xml:space="preserve">9:00am – </w:t>
            </w:r>
            <w:r w:rsidR="00B527DE">
              <w:rPr>
                <w:rFonts w:ascii="Open Sans" w:eastAsia="Open Sans" w:hAnsi="Open Sans" w:cs="Open Sans"/>
                <w:color w:val="695D46"/>
              </w:rPr>
              <w:t>Round 4 – The Fire Swamp</w:t>
            </w:r>
            <w:r>
              <w:rPr>
                <w:rFonts w:ascii="Open Sans" w:eastAsia="Open Sans" w:hAnsi="Open Sans" w:cs="Open Sans"/>
                <w:color w:val="695D46"/>
              </w:rPr>
              <w:br/>
              <w:t xml:space="preserve">12:00pm – Round 4 </w:t>
            </w:r>
            <w:r w:rsidR="00B527DE">
              <w:rPr>
                <w:rFonts w:ascii="Open Sans" w:eastAsia="Open Sans" w:hAnsi="Open Sans" w:cs="Open Sans"/>
                <w:color w:val="695D46"/>
              </w:rPr>
              <w:t>Ends</w:t>
            </w:r>
          </w:p>
          <w:p w14:paraId="0B15575D" w14:textId="77777777" w:rsidR="00387A3B" w:rsidRDefault="00B95288">
            <w:pPr>
              <w:spacing w:after="200" w:line="240" w:lineRule="auto"/>
              <w:rPr>
                <w:rFonts w:ascii="Open Sans" w:eastAsia="Open Sans" w:hAnsi="Open Sans" w:cs="Open Sans"/>
                <w:color w:val="695D46"/>
              </w:rPr>
            </w:pPr>
            <w:r>
              <w:rPr>
                <w:rFonts w:ascii="Open Sans" w:eastAsia="Open Sans" w:hAnsi="Open Sans" w:cs="Open Sans"/>
                <w:b/>
                <w:bCs/>
                <w:color w:val="695D46"/>
              </w:rPr>
              <w:t>Until 1:10pm – Lunch Break</w:t>
            </w:r>
          </w:p>
          <w:p w14:paraId="4CC54C7F" w14:textId="35192FCA" w:rsidR="00387A3B" w:rsidRDefault="00B95288">
            <w:pPr>
              <w:spacing w:after="200" w:line="360" w:lineRule="auto"/>
              <w:rPr>
                <w:rFonts w:ascii="Open Sans" w:eastAsia="Open Sans" w:hAnsi="Open Sans" w:cs="Open Sans"/>
                <w:color w:val="695D46"/>
              </w:rPr>
            </w:pPr>
            <w:r>
              <w:rPr>
                <w:rFonts w:ascii="Open Sans" w:eastAsia="Open Sans" w:hAnsi="Open Sans" w:cs="Open Sans"/>
                <w:color w:val="695D46"/>
              </w:rPr>
              <w:t xml:space="preserve">1:15pm – Round 5 </w:t>
            </w:r>
            <w:r w:rsidR="00B527DE">
              <w:rPr>
                <w:rFonts w:ascii="Open Sans" w:eastAsia="Open Sans" w:hAnsi="Open Sans" w:cs="Open Sans"/>
                <w:color w:val="695D46"/>
              </w:rPr>
              <w:t>– Storming the Castle</w:t>
            </w:r>
            <w:r>
              <w:rPr>
                <w:rFonts w:ascii="Open Sans" w:eastAsia="Open Sans" w:hAnsi="Open Sans" w:cs="Open Sans"/>
                <w:color w:val="695D46"/>
              </w:rPr>
              <w:br/>
              <w:t>4:</w:t>
            </w:r>
            <w:r w:rsidR="00B527DE">
              <w:rPr>
                <w:rFonts w:ascii="Open Sans" w:eastAsia="Open Sans" w:hAnsi="Open Sans" w:cs="Open Sans"/>
                <w:color w:val="695D46"/>
              </w:rPr>
              <w:t>15</w:t>
            </w:r>
            <w:r>
              <w:rPr>
                <w:rFonts w:ascii="Open Sans" w:eastAsia="Open Sans" w:hAnsi="Open Sans" w:cs="Open Sans"/>
                <w:color w:val="695D46"/>
              </w:rPr>
              <w:t xml:space="preserve">pm – Round 5 </w:t>
            </w:r>
            <w:r w:rsidR="00B527DE">
              <w:rPr>
                <w:rFonts w:ascii="Open Sans" w:eastAsia="Open Sans" w:hAnsi="Open Sans" w:cs="Open Sans"/>
                <w:color w:val="695D46"/>
              </w:rPr>
              <w:t>ends</w:t>
            </w:r>
          </w:p>
          <w:p w14:paraId="56E97DB4" w14:textId="5C7869EA" w:rsidR="00387A3B" w:rsidRDefault="00B95288">
            <w:pPr>
              <w:spacing w:after="200" w:line="360" w:lineRule="auto"/>
              <w:rPr>
                <w:rFonts w:ascii="Open Sans" w:eastAsia="Open Sans" w:hAnsi="Open Sans" w:cs="Open Sans"/>
                <w:color w:val="695D46"/>
              </w:rPr>
            </w:pPr>
            <w:r>
              <w:rPr>
                <w:rFonts w:ascii="Open Sans" w:eastAsia="Open Sans" w:hAnsi="Open Sans" w:cs="Open Sans"/>
                <w:color w:val="695D46"/>
              </w:rPr>
              <w:t xml:space="preserve">4:30pm – </w:t>
            </w:r>
            <w:r w:rsidR="00B527DE">
              <w:rPr>
                <w:rFonts w:ascii="Open Sans" w:eastAsia="Open Sans" w:hAnsi="Open Sans" w:cs="Open Sans"/>
                <w:color w:val="695D46"/>
              </w:rPr>
              <w:t>Awards</w:t>
            </w:r>
            <w:r>
              <w:rPr>
                <w:rFonts w:ascii="Open Sans" w:eastAsia="Open Sans" w:hAnsi="Open Sans" w:cs="Open Sans"/>
                <w:color w:val="695D46"/>
              </w:rPr>
              <w:br/>
            </w:r>
            <w:r w:rsidR="00B527DE">
              <w:rPr>
                <w:rFonts w:ascii="Open Sans" w:eastAsia="Open Sans" w:hAnsi="Open Sans" w:cs="Open Sans"/>
                <w:color w:val="695D46"/>
              </w:rPr>
              <w:t>4:45 pm- Raffle</w:t>
            </w:r>
          </w:p>
        </w:tc>
      </w:tr>
    </w:tbl>
    <w:p w14:paraId="5A1F7541" w14:textId="77777777" w:rsidR="00387A3B" w:rsidRDefault="00B95288">
      <w:pPr>
        <w:pStyle w:val="Heading1"/>
        <w:widowControl w:val="0"/>
        <w:spacing w:before="480" w:after="0" w:line="312" w:lineRule="auto"/>
        <w:rPr>
          <w:rFonts w:ascii="PT Sans Narrow" w:eastAsia="PT Sans Narrow" w:hAnsi="PT Sans Narrow" w:cs="PT Sans Narrow"/>
          <w:b/>
          <w:bCs/>
          <w:color w:val="BF9000"/>
          <w:sz w:val="36"/>
          <w:szCs w:val="36"/>
        </w:rPr>
      </w:pPr>
      <w:bookmarkStart w:id="10" w:name="_xbpzo8sf0i87" w:colFirst="0" w:colLast="0"/>
      <w:bookmarkStart w:id="11" w:name="_4p7xi5bvhxdr" w:colFirst="0" w:colLast="0"/>
      <w:bookmarkEnd w:id="10"/>
      <w:bookmarkEnd w:id="11"/>
      <w:r>
        <w:rPr>
          <w:rFonts w:ascii="PT Sans Narrow" w:eastAsia="PT Sans Narrow" w:hAnsi="PT Sans Narrow" w:cs="PT Sans Narrow"/>
          <w:b/>
          <w:bCs/>
          <w:color w:val="BF9000"/>
          <w:sz w:val="36"/>
          <w:szCs w:val="36"/>
        </w:rPr>
        <w:t>Player Expectations</w:t>
      </w:r>
    </w:p>
    <w:p w14:paraId="03E22A24" w14:textId="77777777" w:rsidR="00387A3B" w:rsidRDefault="00B95288">
      <w:pPr>
        <w:pStyle w:val="Heading2"/>
        <w:keepNext w:val="0"/>
        <w:keepLines w:val="0"/>
        <w:spacing w:before="200" w:after="0" w:line="240" w:lineRule="auto"/>
        <w:rPr>
          <w:rFonts w:ascii="PT Sans Narrow" w:eastAsia="PT Sans Narrow" w:hAnsi="PT Sans Narrow" w:cs="PT Sans Narrow"/>
          <w:color w:val="1155CC"/>
        </w:rPr>
      </w:pPr>
      <w:bookmarkStart w:id="12" w:name="_b0obvm6dvrab" w:colFirst="0" w:colLast="0"/>
      <w:bookmarkEnd w:id="12"/>
      <w:r>
        <w:rPr>
          <w:rFonts w:ascii="PT Sans Narrow" w:eastAsia="PT Sans Narrow" w:hAnsi="PT Sans Narrow" w:cs="PT Sans Narrow"/>
          <w:color w:val="1155CC"/>
        </w:rPr>
        <w:t>Painting Requirements</w:t>
      </w:r>
    </w:p>
    <w:p w14:paraId="16774D4B" w14:textId="375C4C56" w:rsidR="00387A3B" w:rsidRDefault="007E6CE8">
      <w:pPr>
        <w:spacing w:before="120" w:line="288" w:lineRule="auto"/>
        <w:rPr>
          <w:rFonts w:ascii="Open Sans" w:eastAsia="Open Sans" w:hAnsi="Open Sans" w:cs="Open Sans"/>
          <w:color w:val="695D46"/>
        </w:rPr>
      </w:pPr>
      <w:r>
        <w:rPr>
          <w:rFonts w:ascii="Open Sans" w:eastAsia="Open Sans" w:hAnsi="Open Sans" w:cs="Open Sans"/>
          <w:color w:val="695D46"/>
        </w:rPr>
        <w:t xml:space="preserve">This is </w:t>
      </w:r>
      <w:r w:rsidR="0069379A">
        <w:rPr>
          <w:rFonts w:ascii="Open Sans" w:eastAsia="Open Sans" w:hAnsi="Open Sans" w:cs="Open Sans"/>
          <w:color w:val="695D46"/>
        </w:rPr>
        <w:t xml:space="preserve">A </w:t>
      </w:r>
      <w:r>
        <w:rPr>
          <w:rFonts w:ascii="Open Sans" w:eastAsia="Open Sans" w:hAnsi="Open Sans" w:cs="Open Sans"/>
          <w:color w:val="695D46"/>
        </w:rPr>
        <w:t xml:space="preserve">Grand Tournament. </w:t>
      </w:r>
      <w:r w:rsidR="00B95288">
        <w:rPr>
          <w:rFonts w:ascii="Open Sans" w:eastAsia="Open Sans" w:hAnsi="Open Sans" w:cs="Open Sans"/>
          <w:color w:val="695D46"/>
        </w:rPr>
        <w:t xml:space="preserve">Armies should be painted to a </w:t>
      </w:r>
      <w:proofErr w:type="gramStart"/>
      <w:r w:rsidR="00B95288">
        <w:rPr>
          <w:rFonts w:ascii="Open Sans" w:eastAsia="Open Sans" w:hAnsi="Open Sans" w:cs="Open Sans"/>
          <w:color w:val="695D46"/>
        </w:rPr>
        <w:t>three color</w:t>
      </w:r>
      <w:proofErr w:type="gramEnd"/>
      <w:r w:rsidR="00B95288">
        <w:rPr>
          <w:rFonts w:ascii="Open Sans" w:eastAsia="Open Sans" w:hAnsi="Open Sans" w:cs="Open Sans"/>
          <w:color w:val="695D46"/>
        </w:rPr>
        <w:t xml:space="preserve"> standard. Models are not required to be based. The easiest way to ensure you meet this requirement is a base coat on each model, a wash, and color on the mini's base. Please contact us if you are unsure if you meet the Standard. </w:t>
      </w:r>
    </w:p>
    <w:p w14:paraId="79DD0225" w14:textId="77777777" w:rsidR="00387A3B" w:rsidRDefault="00B95288">
      <w:pPr>
        <w:pStyle w:val="Heading2"/>
        <w:keepNext w:val="0"/>
        <w:keepLines w:val="0"/>
        <w:spacing w:before="200" w:after="0" w:line="240" w:lineRule="auto"/>
        <w:rPr>
          <w:rFonts w:ascii="PT Sans Narrow" w:eastAsia="PT Sans Narrow" w:hAnsi="PT Sans Narrow" w:cs="PT Sans Narrow"/>
          <w:color w:val="1155CC"/>
        </w:rPr>
      </w:pPr>
      <w:bookmarkStart w:id="13" w:name="_93kfaqjd5825" w:colFirst="0" w:colLast="0"/>
      <w:bookmarkEnd w:id="13"/>
      <w:r>
        <w:rPr>
          <w:rFonts w:ascii="PT Sans Narrow" w:eastAsia="PT Sans Narrow" w:hAnsi="PT Sans Narrow" w:cs="PT Sans Narrow"/>
          <w:color w:val="1155CC"/>
        </w:rPr>
        <w:t>Materials to Play</w:t>
      </w:r>
    </w:p>
    <w:p w14:paraId="2EA845B8" w14:textId="0E443492" w:rsidR="00387A3B" w:rsidRDefault="00B95288">
      <w:pPr>
        <w:spacing w:before="120" w:line="288" w:lineRule="auto"/>
        <w:rPr>
          <w:rFonts w:ascii="Open Sans" w:eastAsia="Open Sans" w:hAnsi="Open Sans" w:cs="Open Sans"/>
          <w:color w:val="695D46"/>
        </w:rPr>
      </w:pPr>
      <w:r>
        <w:rPr>
          <w:rFonts w:ascii="Open Sans" w:eastAsia="Open Sans" w:hAnsi="Open Sans" w:cs="Open Sans"/>
          <w:color w:val="695D46"/>
        </w:rPr>
        <w:t xml:space="preserve">Players should have all materials needed to play </w:t>
      </w:r>
      <w:r w:rsidR="00B527DE">
        <w:rPr>
          <w:rFonts w:ascii="Open Sans" w:eastAsia="Open Sans" w:hAnsi="Open Sans" w:cs="Open Sans"/>
          <w:color w:val="695D46"/>
        </w:rPr>
        <w:t xml:space="preserve">Warhammer Old </w:t>
      </w:r>
      <w:r w:rsidR="00610EF3">
        <w:rPr>
          <w:rFonts w:ascii="Open Sans" w:eastAsia="Open Sans" w:hAnsi="Open Sans" w:cs="Open Sans"/>
          <w:color w:val="695D46"/>
        </w:rPr>
        <w:t>World</w:t>
      </w:r>
      <w:r>
        <w:rPr>
          <w:rFonts w:ascii="Open Sans" w:eastAsia="Open Sans" w:hAnsi="Open Sans" w:cs="Open Sans"/>
          <w:color w:val="695D46"/>
        </w:rPr>
        <w:t>. This</w:t>
      </w:r>
      <w:r w:rsidR="00B527DE">
        <w:rPr>
          <w:rFonts w:ascii="Open Sans" w:eastAsia="Open Sans" w:hAnsi="Open Sans" w:cs="Open Sans"/>
          <w:color w:val="695D46"/>
        </w:rPr>
        <w:t xml:space="preserve"> Tape Measure, appropriate books/rules and 3 copies of </w:t>
      </w:r>
      <w:r w:rsidR="003F3B4B">
        <w:rPr>
          <w:rFonts w:ascii="Open Sans" w:eastAsia="Open Sans" w:hAnsi="Open Sans" w:cs="Open Sans"/>
          <w:color w:val="695D46"/>
        </w:rPr>
        <w:t>your</w:t>
      </w:r>
      <w:r w:rsidR="00B527DE">
        <w:rPr>
          <w:rFonts w:ascii="Open Sans" w:eastAsia="Open Sans" w:hAnsi="Open Sans" w:cs="Open Sans"/>
          <w:color w:val="695D46"/>
        </w:rPr>
        <w:t xml:space="preserve"> list.</w:t>
      </w:r>
    </w:p>
    <w:p w14:paraId="08877C7D" w14:textId="77777777" w:rsidR="00387A3B" w:rsidRDefault="00B95288">
      <w:pPr>
        <w:pStyle w:val="Heading2"/>
        <w:keepNext w:val="0"/>
        <w:keepLines w:val="0"/>
        <w:spacing w:before="200" w:after="0" w:line="240" w:lineRule="auto"/>
        <w:rPr>
          <w:rFonts w:ascii="PT Sans Narrow" w:eastAsia="PT Sans Narrow" w:hAnsi="PT Sans Narrow" w:cs="PT Sans Narrow"/>
          <w:color w:val="1155CC"/>
        </w:rPr>
      </w:pPr>
      <w:bookmarkStart w:id="14" w:name="_nbmu2infnonu" w:colFirst="0" w:colLast="0"/>
      <w:bookmarkEnd w:id="14"/>
      <w:r>
        <w:rPr>
          <w:rFonts w:ascii="PT Sans Narrow" w:eastAsia="PT Sans Narrow" w:hAnsi="PT Sans Narrow" w:cs="PT Sans Narrow"/>
          <w:color w:val="1155CC"/>
        </w:rPr>
        <w:t>Submitting a List</w:t>
      </w:r>
    </w:p>
    <w:p w14:paraId="5C2AD006" w14:textId="6F4ADB7C" w:rsidR="00387A3B" w:rsidRDefault="00B95288" w:rsidP="00B527DE">
      <w:pPr>
        <w:spacing w:before="120" w:line="288" w:lineRule="auto"/>
        <w:rPr>
          <w:rFonts w:ascii="Open Sans" w:eastAsia="Open Sans" w:hAnsi="Open Sans" w:cs="Open Sans"/>
          <w:color w:val="695D46"/>
        </w:rPr>
      </w:pPr>
      <w:r>
        <w:rPr>
          <w:rFonts w:ascii="Open Sans" w:eastAsia="Open Sans" w:hAnsi="Open Sans" w:cs="Open Sans"/>
          <w:color w:val="695D46"/>
        </w:rPr>
        <w:t xml:space="preserve">Lists must be uploaded to </w:t>
      </w:r>
      <w:r w:rsidR="00B527DE">
        <w:rPr>
          <w:rFonts w:ascii="Open Sans" w:eastAsia="Open Sans" w:hAnsi="Open Sans" w:cs="Open Sans"/>
          <w:color w:val="695D46"/>
        </w:rPr>
        <w:t>Best Coast pairings no later than June 26</w:t>
      </w:r>
      <w:r w:rsidR="00B527DE" w:rsidRPr="00B527DE">
        <w:rPr>
          <w:rFonts w:ascii="Open Sans" w:eastAsia="Open Sans" w:hAnsi="Open Sans" w:cs="Open Sans"/>
          <w:color w:val="695D46"/>
          <w:vertAlign w:val="superscript"/>
        </w:rPr>
        <w:t>th</w:t>
      </w:r>
      <w:r w:rsidR="00B527DE">
        <w:rPr>
          <w:rFonts w:ascii="Open Sans" w:eastAsia="Open Sans" w:hAnsi="Open Sans" w:cs="Open Sans"/>
          <w:color w:val="695D46"/>
        </w:rPr>
        <w:t xml:space="preserve"> at Midnight. Players who submit their list on time will be awarded 5 points.</w:t>
      </w:r>
    </w:p>
    <w:p w14:paraId="717B64C5" w14:textId="77777777" w:rsidR="00387A3B" w:rsidRDefault="00B95288">
      <w:pPr>
        <w:pStyle w:val="Heading2"/>
        <w:keepNext w:val="0"/>
        <w:keepLines w:val="0"/>
        <w:spacing w:before="200" w:after="0" w:line="240" w:lineRule="auto"/>
        <w:rPr>
          <w:rFonts w:ascii="PT Sans Narrow" w:eastAsia="PT Sans Narrow" w:hAnsi="PT Sans Narrow" w:cs="PT Sans Narrow"/>
          <w:color w:val="008575"/>
        </w:rPr>
      </w:pPr>
      <w:bookmarkStart w:id="15" w:name="_56kfpodyq5td" w:colFirst="0" w:colLast="0"/>
      <w:bookmarkEnd w:id="15"/>
      <w:r>
        <w:rPr>
          <w:rFonts w:ascii="PT Sans Narrow" w:eastAsia="PT Sans Narrow" w:hAnsi="PT Sans Narrow" w:cs="PT Sans Narrow"/>
          <w:color w:val="1155CC"/>
        </w:rPr>
        <w:t>Proxies, Prints &amp; More</w:t>
      </w:r>
    </w:p>
    <w:p w14:paraId="25D5DDAB" w14:textId="32FDD6C7" w:rsidR="00387A3B" w:rsidRDefault="00B95288">
      <w:pPr>
        <w:spacing w:before="120" w:line="288" w:lineRule="auto"/>
        <w:rPr>
          <w:rFonts w:ascii="Open Sans" w:eastAsia="Open Sans" w:hAnsi="Open Sans" w:cs="Open Sans"/>
          <w:color w:val="695D46"/>
        </w:rPr>
      </w:pPr>
      <w:r>
        <w:rPr>
          <w:rFonts w:ascii="Open Sans" w:eastAsia="Open Sans" w:hAnsi="Open Sans" w:cs="Open Sans"/>
          <w:color w:val="695D46"/>
        </w:rPr>
        <w:t>3D printed or modified miniatures are acceptable</w:t>
      </w:r>
      <w:r w:rsidR="00B527DE">
        <w:rPr>
          <w:rFonts w:ascii="Open Sans" w:eastAsia="Open Sans" w:hAnsi="Open Sans" w:cs="Open Sans"/>
          <w:color w:val="695D46"/>
        </w:rPr>
        <w:t xml:space="preserve">. </w:t>
      </w:r>
      <w:r>
        <w:rPr>
          <w:rFonts w:ascii="Open Sans" w:eastAsia="Open Sans" w:hAnsi="Open Sans" w:cs="Open Sans"/>
          <w:color w:val="695D46"/>
        </w:rPr>
        <w:t xml:space="preserve">All bases should match the represented </w:t>
      </w:r>
      <w:proofErr w:type="gramStart"/>
      <w:r>
        <w:rPr>
          <w:rFonts w:ascii="Open Sans" w:eastAsia="Open Sans" w:hAnsi="Open Sans" w:cs="Open Sans"/>
          <w:color w:val="695D46"/>
        </w:rPr>
        <w:t>model</w:t>
      </w:r>
      <w:proofErr w:type="gramEnd"/>
      <w:r>
        <w:rPr>
          <w:rFonts w:ascii="Open Sans" w:eastAsia="Open Sans" w:hAnsi="Open Sans" w:cs="Open Sans"/>
          <w:color w:val="695D46"/>
        </w:rPr>
        <w:t xml:space="preserve"> and units should be easily identifiable to both players as to their function.</w:t>
      </w:r>
    </w:p>
    <w:p w14:paraId="02B5A8CE" w14:textId="7CDBC187" w:rsidR="00B30FC7" w:rsidRDefault="00B30FC7" w:rsidP="00B30FC7">
      <w:pPr>
        <w:pStyle w:val="Heading2"/>
        <w:keepNext w:val="0"/>
        <w:keepLines w:val="0"/>
        <w:spacing w:before="200" w:after="0" w:line="240" w:lineRule="auto"/>
        <w:rPr>
          <w:rFonts w:ascii="PT Sans Narrow" w:eastAsia="PT Sans Narrow" w:hAnsi="PT Sans Narrow" w:cs="PT Sans Narrow"/>
          <w:color w:val="1155CC"/>
        </w:rPr>
      </w:pPr>
      <w:r>
        <w:rPr>
          <w:rFonts w:ascii="PT Sans Narrow" w:eastAsia="PT Sans Narrow" w:hAnsi="PT Sans Narrow" w:cs="PT Sans Narrow"/>
          <w:color w:val="1155CC"/>
        </w:rPr>
        <w:lastRenderedPageBreak/>
        <w:t>Charity Raffle and Miracle Max Rerolls</w:t>
      </w:r>
    </w:p>
    <w:p w14:paraId="28A1E9D7" w14:textId="73B73A74" w:rsidR="00B30FC7" w:rsidRPr="002B559A" w:rsidRDefault="00B30FC7" w:rsidP="00B30FC7">
      <w:pPr>
        <w:rPr>
          <w:rFonts w:ascii="Open Sans" w:hAnsi="Open Sans" w:cs="Open Sans"/>
        </w:rPr>
      </w:pPr>
      <w:r w:rsidRPr="002B559A">
        <w:rPr>
          <w:rFonts w:ascii="Open Sans" w:hAnsi="Open Sans" w:cs="Open Sans"/>
        </w:rPr>
        <w:t xml:space="preserve">We will be holding a charity raffle to raise money for a member of our local gaming community who has passed, to help support their family. </w:t>
      </w:r>
      <w:r w:rsidR="00CD6EB2" w:rsidRPr="002B559A">
        <w:rPr>
          <w:rFonts w:ascii="Open Sans" w:hAnsi="Open Sans" w:cs="Open Sans"/>
        </w:rPr>
        <w:t>Players are asked if able to donate any gently used gaming supplies or adjacent goods that might help raise funds.</w:t>
      </w:r>
    </w:p>
    <w:p w14:paraId="466BA8E7" w14:textId="77777777" w:rsidR="0099282B" w:rsidRPr="002B559A" w:rsidRDefault="0099282B" w:rsidP="00B30FC7">
      <w:pPr>
        <w:rPr>
          <w:rFonts w:ascii="Open Sans" w:hAnsi="Open Sans" w:cs="Open Sans"/>
        </w:rPr>
      </w:pPr>
    </w:p>
    <w:p w14:paraId="5F0A9DF4" w14:textId="695B8128" w:rsidR="00CD6EB2" w:rsidRPr="002B559A" w:rsidRDefault="00CD6EB2" w:rsidP="00B30FC7">
      <w:pPr>
        <w:rPr>
          <w:rFonts w:ascii="Open Sans" w:hAnsi="Open Sans" w:cs="Open Sans"/>
        </w:rPr>
      </w:pPr>
      <w:r w:rsidRPr="002B559A">
        <w:rPr>
          <w:rFonts w:ascii="Open Sans" w:hAnsi="Open Sans" w:cs="Open Sans"/>
        </w:rPr>
        <w:t xml:space="preserve">Tickets </w:t>
      </w:r>
      <w:proofErr w:type="gramStart"/>
      <w:r w:rsidRPr="002B559A">
        <w:rPr>
          <w:rFonts w:ascii="Open Sans" w:hAnsi="Open Sans" w:cs="Open Sans"/>
        </w:rPr>
        <w:t>to</w:t>
      </w:r>
      <w:proofErr w:type="gramEnd"/>
      <w:r w:rsidRPr="002B559A">
        <w:rPr>
          <w:rFonts w:ascii="Open Sans" w:hAnsi="Open Sans" w:cs="Open Sans"/>
        </w:rPr>
        <w:t xml:space="preserve"> the raffle are $2</w:t>
      </w:r>
      <w:r w:rsidR="0099282B" w:rsidRPr="002B559A">
        <w:rPr>
          <w:rFonts w:ascii="Open Sans" w:hAnsi="Open Sans" w:cs="Open Sans"/>
        </w:rPr>
        <w:t xml:space="preserve"> or 6 for $10.</w:t>
      </w:r>
    </w:p>
    <w:p w14:paraId="25C07A38" w14:textId="77777777" w:rsidR="0099282B" w:rsidRPr="002B559A" w:rsidRDefault="0099282B" w:rsidP="00B30FC7">
      <w:pPr>
        <w:rPr>
          <w:rFonts w:ascii="Open Sans" w:hAnsi="Open Sans" w:cs="Open Sans"/>
        </w:rPr>
      </w:pPr>
    </w:p>
    <w:p w14:paraId="01B790DA" w14:textId="2D5B1A07" w:rsidR="00B30FC7" w:rsidRPr="002B559A" w:rsidRDefault="0099282B" w:rsidP="002B559A">
      <w:r w:rsidRPr="002B559A">
        <w:rPr>
          <w:rFonts w:ascii="Open Sans" w:hAnsi="Open Sans" w:cs="Open Sans"/>
        </w:rPr>
        <w:t xml:space="preserve">Miracle Max Rerolls: We will be selling miracles for this event. 1 for $3 or 5 for $10. These rerolls may be used to reroll any </w:t>
      </w:r>
      <w:r w:rsidR="00053167" w:rsidRPr="002B559A">
        <w:rPr>
          <w:rFonts w:ascii="Open Sans" w:hAnsi="Open Sans" w:cs="Open Sans"/>
        </w:rPr>
        <w:t xml:space="preserve">single d6 or single artillery dice. No dice may EVER be rerolled more than once, and each player is limited to one Miracle </w:t>
      </w:r>
      <w:proofErr w:type="gramStart"/>
      <w:r w:rsidR="00053167" w:rsidRPr="002B559A">
        <w:rPr>
          <w:rFonts w:ascii="Open Sans" w:hAnsi="Open Sans" w:cs="Open Sans"/>
        </w:rPr>
        <w:t>reroll</w:t>
      </w:r>
      <w:proofErr w:type="gramEnd"/>
      <w:r w:rsidR="00053167" w:rsidRPr="002B559A">
        <w:rPr>
          <w:rFonts w:ascii="Open Sans" w:hAnsi="Open Sans" w:cs="Open Sans"/>
        </w:rPr>
        <w:t xml:space="preserve"> per game</w:t>
      </w:r>
      <w:r w:rsidR="00053167">
        <w:t>.</w:t>
      </w:r>
    </w:p>
    <w:p w14:paraId="115C6098" w14:textId="671DE646" w:rsidR="00387A3B" w:rsidRPr="00B527DE" w:rsidRDefault="00B95288" w:rsidP="00B527DE">
      <w:pPr>
        <w:pStyle w:val="Heading2"/>
        <w:keepNext w:val="0"/>
        <w:keepLines w:val="0"/>
        <w:spacing w:before="200" w:after="0" w:line="240" w:lineRule="auto"/>
        <w:rPr>
          <w:rFonts w:ascii="PT Sans Narrow" w:eastAsia="PT Sans Narrow" w:hAnsi="PT Sans Narrow" w:cs="PT Sans Narrow"/>
          <w:color w:val="1155CC"/>
        </w:rPr>
      </w:pPr>
      <w:bookmarkStart w:id="16" w:name="_75bi8fj6sine" w:colFirst="0" w:colLast="0"/>
      <w:bookmarkStart w:id="17" w:name="_3a3z95547ow2" w:colFirst="0" w:colLast="0"/>
      <w:bookmarkStart w:id="18" w:name="_yyrhu7ml5bea" w:colFirst="0" w:colLast="0"/>
      <w:bookmarkEnd w:id="16"/>
      <w:bookmarkEnd w:id="17"/>
      <w:bookmarkEnd w:id="18"/>
      <w:r>
        <w:rPr>
          <w:rFonts w:ascii="PT Sans Narrow" w:eastAsia="PT Sans Narrow" w:hAnsi="PT Sans Narrow" w:cs="PT Sans Narrow"/>
          <w:b/>
          <w:bCs/>
          <w:color w:val="BF9000"/>
          <w:sz w:val="36"/>
          <w:szCs w:val="36"/>
        </w:rPr>
        <w:t>Prizes &amp; Other Details</w:t>
      </w:r>
    </w:p>
    <w:p w14:paraId="3E969224" w14:textId="6C269425" w:rsidR="007E6CE8" w:rsidRPr="00556AB0" w:rsidRDefault="007E6CE8" w:rsidP="00556AB0">
      <w:pPr>
        <w:pStyle w:val="Heading2"/>
        <w:keepNext w:val="0"/>
        <w:keepLines w:val="0"/>
        <w:spacing w:before="120" w:after="0" w:line="240" w:lineRule="auto"/>
        <w:rPr>
          <w:rFonts w:ascii="PT Sans Narrow" w:eastAsia="PT Sans Narrow" w:hAnsi="PT Sans Narrow" w:cs="PT Sans Narrow"/>
          <w:color w:val="1155CC"/>
          <w:sz w:val="22"/>
          <w:szCs w:val="22"/>
        </w:rPr>
      </w:pPr>
      <w:bookmarkStart w:id="19" w:name="_f2s2qx901lnm" w:colFirst="0" w:colLast="0"/>
      <w:bookmarkStart w:id="20" w:name="_q0pnshvnjq6w" w:colFirst="0" w:colLast="0"/>
      <w:bookmarkEnd w:id="19"/>
      <w:bookmarkEnd w:id="20"/>
      <w:r w:rsidRPr="00556AB0">
        <w:rPr>
          <w:rFonts w:ascii="PT Sans Narrow" w:eastAsia="PT Sans Narrow" w:hAnsi="PT Sans Narrow" w:cs="PT Sans Narrow"/>
          <w:color w:val="1155CC"/>
          <w:sz w:val="22"/>
          <w:szCs w:val="22"/>
        </w:rPr>
        <w:t>Best Overall: The Man in Black (Highest Tournament Points, Secondary Points, Soft Scores)</w:t>
      </w:r>
    </w:p>
    <w:p w14:paraId="48580789" w14:textId="3EEF9EA7" w:rsidR="007E6CE8" w:rsidRPr="00556AB0" w:rsidRDefault="007E6CE8" w:rsidP="00556AB0">
      <w:pPr>
        <w:pStyle w:val="Heading2"/>
        <w:keepNext w:val="0"/>
        <w:keepLines w:val="0"/>
        <w:spacing w:before="120" w:after="0" w:line="240" w:lineRule="auto"/>
        <w:rPr>
          <w:rFonts w:ascii="PT Sans Narrow" w:eastAsia="PT Sans Narrow" w:hAnsi="PT Sans Narrow" w:cs="PT Sans Narrow"/>
          <w:color w:val="1155CC"/>
          <w:sz w:val="22"/>
          <w:szCs w:val="22"/>
        </w:rPr>
      </w:pPr>
      <w:r w:rsidRPr="00556AB0">
        <w:rPr>
          <w:rFonts w:ascii="PT Sans Narrow" w:eastAsia="PT Sans Narrow" w:hAnsi="PT Sans Narrow" w:cs="PT Sans Narrow"/>
          <w:color w:val="1155CC"/>
          <w:sz w:val="22"/>
          <w:szCs w:val="22"/>
        </w:rPr>
        <w:t>Best Duelist: The Inigo Montoya (Highest Tournament Points, Secondary Points)</w:t>
      </w:r>
    </w:p>
    <w:p w14:paraId="7425E1BE" w14:textId="0E156387" w:rsidR="007E6CE8" w:rsidRPr="00556AB0" w:rsidRDefault="007E6CE8" w:rsidP="00556AB0">
      <w:pPr>
        <w:pStyle w:val="Heading2"/>
        <w:keepNext w:val="0"/>
        <w:keepLines w:val="0"/>
        <w:spacing w:before="120" w:after="0" w:line="240" w:lineRule="auto"/>
        <w:rPr>
          <w:rFonts w:ascii="PT Sans Narrow" w:eastAsia="PT Sans Narrow" w:hAnsi="PT Sans Narrow" w:cs="PT Sans Narrow"/>
          <w:color w:val="1155CC"/>
          <w:sz w:val="22"/>
          <w:szCs w:val="22"/>
        </w:rPr>
      </w:pPr>
      <w:r w:rsidRPr="00556AB0">
        <w:rPr>
          <w:rFonts w:ascii="PT Sans Narrow" w:eastAsia="PT Sans Narrow" w:hAnsi="PT Sans Narrow" w:cs="PT Sans Narrow"/>
          <w:color w:val="1155CC"/>
          <w:sz w:val="22"/>
          <w:szCs w:val="22"/>
        </w:rPr>
        <w:t xml:space="preserve">Best </w:t>
      </w:r>
      <w:r w:rsidR="00383873" w:rsidRPr="00556AB0">
        <w:rPr>
          <w:rFonts w:ascii="PT Sans Narrow" w:eastAsia="PT Sans Narrow" w:hAnsi="PT Sans Narrow" w:cs="PT Sans Narrow"/>
          <w:color w:val="1155CC"/>
          <w:sz w:val="22"/>
          <w:szCs w:val="22"/>
        </w:rPr>
        <w:t>Sports</w:t>
      </w:r>
      <w:r w:rsidRPr="00556AB0">
        <w:rPr>
          <w:rFonts w:ascii="PT Sans Narrow" w:eastAsia="PT Sans Narrow" w:hAnsi="PT Sans Narrow" w:cs="PT Sans Narrow"/>
          <w:color w:val="1155CC"/>
          <w:sz w:val="22"/>
          <w:szCs w:val="22"/>
        </w:rPr>
        <w:t xml:space="preserve">: </w:t>
      </w:r>
      <w:r w:rsidR="00383873" w:rsidRPr="00556AB0">
        <w:rPr>
          <w:rFonts w:ascii="PT Sans Narrow" w:eastAsia="PT Sans Narrow" w:hAnsi="PT Sans Narrow" w:cs="PT Sans Narrow"/>
          <w:color w:val="1155CC"/>
          <w:sz w:val="22"/>
          <w:szCs w:val="22"/>
        </w:rPr>
        <w:t>The Gentle Giant</w:t>
      </w:r>
      <w:r w:rsidRPr="00556AB0">
        <w:rPr>
          <w:rFonts w:ascii="PT Sans Narrow" w:eastAsia="PT Sans Narrow" w:hAnsi="PT Sans Narrow" w:cs="PT Sans Narrow"/>
          <w:color w:val="1155CC"/>
          <w:sz w:val="22"/>
          <w:szCs w:val="22"/>
        </w:rPr>
        <w:t xml:space="preserve"> (</w:t>
      </w:r>
      <w:r w:rsidR="00383873" w:rsidRPr="00556AB0">
        <w:rPr>
          <w:rFonts w:ascii="PT Sans Narrow" w:eastAsia="PT Sans Narrow" w:hAnsi="PT Sans Narrow" w:cs="PT Sans Narrow"/>
          <w:color w:val="1155CC"/>
          <w:sz w:val="22"/>
          <w:szCs w:val="22"/>
        </w:rPr>
        <w:t>Highest Sports Score</w:t>
      </w:r>
      <w:r w:rsidRPr="00556AB0">
        <w:rPr>
          <w:rFonts w:ascii="PT Sans Narrow" w:eastAsia="PT Sans Narrow" w:hAnsi="PT Sans Narrow" w:cs="PT Sans Narrow"/>
          <w:color w:val="1155CC"/>
          <w:sz w:val="22"/>
          <w:szCs w:val="22"/>
        </w:rPr>
        <w:t>)</w:t>
      </w:r>
    </w:p>
    <w:p w14:paraId="6C522118" w14:textId="4DFAD3BB" w:rsidR="007E6CE8" w:rsidRPr="00556AB0" w:rsidRDefault="007E6CE8" w:rsidP="00556AB0">
      <w:pPr>
        <w:pStyle w:val="Heading2"/>
        <w:keepNext w:val="0"/>
        <w:keepLines w:val="0"/>
        <w:spacing w:before="120" w:after="0" w:line="240" w:lineRule="auto"/>
        <w:rPr>
          <w:rFonts w:ascii="PT Sans Narrow" w:eastAsia="PT Sans Narrow" w:hAnsi="PT Sans Narrow" w:cs="PT Sans Narrow"/>
          <w:color w:val="1155CC"/>
          <w:sz w:val="22"/>
          <w:szCs w:val="22"/>
        </w:rPr>
      </w:pPr>
      <w:r w:rsidRPr="00556AB0">
        <w:rPr>
          <w:rFonts w:ascii="PT Sans Narrow" w:eastAsia="PT Sans Narrow" w:hAnsi="PT Sans Narrow" w:cs="PT Sans Narrow"/>
          <w:color w:val="1155CC"/>
          <w:sz w:val="22"/>
          <w:szCs w:val="22"/>
        </w:rPr>
        <w:t xml:space="preserve">Best </w:t>
      </w:r>
      <w:r w:rsidR="00383873" w:rsidRPr="00556AB0">
        <w:rPr>
          <w:rFonts w:ascii="PT Sans Narrow" w:eastAsia="PT Sans Narrow" w:hAnsi="PT Sans Narrow" w:cs="PT Sans Narrow"/>
          <w:color w:val="1155CC"/>
          <w:sz w:val="22"/>
          <w:szCs w:val="22"/>
        </w:rPr>
        <w:t>Painted: The Buttercup</w:t>
      </w:r>
      <w:r w:rsidRPr="00556AB0">
        <w:rPr>
          <w:rFonts w:ascii="PT Sans Narrow" w:eastAsia="PT Sans Narrow" w:hAnsi="PT Sans Narrow" w:cs="PT Sans Narrow"/>
          <w:color w:val="1155CC"/>
          <w:sz w:val="22"/>
          <w:szCs w:val="22"/>
        </w:rPr>
        <w:t xml:space="preserve"> (</w:t>
      </w:r>
      <w:r w:rsidR="00383873" w:rsidRPr="00556AB0">
        <w:rPr>
          <w:rFonts w:ascii="PT Sans Narrow" w:eastAsia="PT Sans Narrow" w:hAnsi="PT Sans Narrow" w:cs="PT Sans Narrow"/>
          <w:color w:val="1155CC"/>
          <w:sz w:val="22"/>
          <w:szCs w:val="22"/>
        </w:rPr>
        <w:t>Best Painted Per Judges Scoring + Player votes</w:t>
      </w:r>
      <w:r w:rsidRPr="00556AB0">
        <w:rPr>
          <w:rFonts w:ascii="PT Sans Narrow" w:eastAsia="PT Sans Narrow" w:hAnsi="PT Sans Narrow" w:cs="PT Sans Narrow"/>
          <w:color w:val="1155CC"/>
          <w:sz w:val="22"/>
          <w:szCs w:val="22"/>
        </w:rPr>
        <w:t>)</w:t>
      </w:r>
    </w:p>
    <w:p w14:paraId="613C3AE8" w14:textId="4757CF5D" w:rsidR="00383873" w:rsidRPr="00556AB0" w:rsidRDefault="00383873" w:rsidP="00556AB0">
      <w:pPr>
        <w:pStyle w:val="Heading2"/>
        <w:keepNext w:val="0"/>
        <w:keepLines w:val="0"/>
        <w:spacing w:before="120" w:after="0" w:line="240" w:lineRule="auto"/>
        <w:rPr>
          <w:rFonts w:ascii="PT Sans Narrow" w:eastAsia="PT Sans Narrow" w:hAnsi="PT Sans Narrow" w:cs="PT Sans Narrow"/>
          <w:color w:val="1155CC"/>
          <w:sz w:val="22"/>
          <w:szCs w:val="22"/>
        </w:rPr>
      </w:pPr>
      <w:r w:rsidRPr="00556AB0">
        <w:rPr>
          <w:rFonts w:ascii="PT Sans Narrow" w:eastAsia="PT Sans Narrow" w:hAnsi="PT Sans Narrow" w:cs="PT Sans Narrow"/>
          <w:color w:val="1155CC"/>
          <w:sz w:val="22"/>
          <w:szCs w:val="22"/>
        </w:rPr>
        <w:t>Best Man in Black Conversion: The Miracle Max (Best Man in Black conversion voted by players)</w:t>
      </w:r>
    </w:p>
    <w:p w14:paraId="3B3BE19A" w14:textId="4ACF0175" w:rsidR="00383873" w:rsidRDefault="00383873" w:rsidP="00556AB0">
      <w:pPr>
        <w:pStyle w:val="Heading2"/>
        <w:keepNext w:val="0"/>
        <w:keepLines w:val="0"/>
        <w:spacing w:before="120" w:after="0" w:line="240" w:lineRule="auto"/>
        <w:rPr>
          <w:rFonts w:ascii="PT Sans Narrow" w:eastAsia="PT Sans Narrow" w:hAnsi="PT Sans Narrow" w:cs="PT Sans Narrow"/>
          <w:color w:val="1155CC"/>
        </w:rPr>
      </w:pPr>
      <w:r w:rsidRPr="00556AB0">
        <w:rPr>
          <w:rFonts w:ascii="PT Sans Narrow" w:eastAsia="PT Sans Narrow" w:hAnsi="PT Sans Narrow" w:cs="PT Sans Narrow"/>
          <w:color w:val="1155CC"/>
          <w:sz w:val="22"/>
          <w:szCs w:val="22"/>
        </w:rPr>
        <w:t>Wooden Spoon: The Humperdink</w:t>
      </w:r>
      <w:r>
        <w:rPr>
          <w:rFonts w:ascii="PT Sans Narrow" w:eastAsia="PT Sans Narrow" w:hAnsi="PT Sans Narrow" w:cs="PT Sans Narrow"/>
          <w:color w:val="1155CC"/>
        </w:rPr>
        <w:t xml:space="preserve"> </w:t>
      </w:r>
    </w:p>
    <w:p w14:paraId="0C94959A" w14:textId="77777777" w:rsidR="00383873" w:rsidRPr="00383873" w:rsidRDefault="00383873" w:rsidP="00383873"/>
    <w:p w14:paraId="568ECB09" w14:textId="77777777" w:rsidR="00556AB0" w:rsidRDefault="00556AB0" w:rsidP="00556AB0">
      <w:pPr>
        <w:pStyle w:val="Heading2"/>
        <w:keepNext w:val="0"/>
        <w:keepLines w:val="0"/>
        <w:spacing w:before="200" w:after="0" w:line="240" w:lineRule="auto"/>
        <w:rPr>
          <w:rFonts w:ascii="PT Sans Narrow" w:eastAsia="PT Sans Narrow" w:hAnsi="PT Sans Narrow" w:cs="PT Sans Narrow"/>
          <w:color w:val="1155CC"/>
        </w:rPr>
      </w:pPr>
      <w:r>
        <w:rPr>
          <w:rFonts w:ascii="PT Sans Narrow" w:eastAsia="PT Sans Narrow" w:hAnsi="PT Sans Narrow" w:cs="PT Sans Narrow"/>
          <w:color w:val="1155CC"/>
        </w:rPr>
        <w:t>Food &amp; More</w:t>
      </w:r>
    </w:p>
    <w:p w14:paraId="5EFC69CA" w14:textId="7C701171" w:rsidR="00383873" w:rsidRDefault="00556AB0" w:rsidP="006534D6">
      <w:pPr>
        <w:spacing w:before="120" w:line="288" w:lineRule="auto"/>
        <w:ind w:left="720"/>
        <w:rPr>
          <w:rFonts w:ascii="Open Sans" w:eastAsia="Open Sans" w:hAnsi="Open Sans" w:cs="Open Sans"/>
          <w:color w:val="695D46"/>
        </w:rPr>
      </w:pPr>
      <w:r>
        <w:rPr>
          <w:rFonts w:ascii="Open Sans" w:eastAsia="Open Sans" w:hAnsi="Open Sans" w:cs="Open Sans"/>
          <w:color w:val="695D46"/>
        </w:rPr>
        <w:t>We have several food options available to us in the local surrounding areas, included but not limited to the hotel restaurant connected to the convention. Outside food is not allowed in the convention due to hotel rules.</w:t>
      </w:r>
    </w:p>
    <w:p w14:paraId="6CFACA92" w14:textId="6D3293D0" w:rsidR="00383873" w:rsidRPr="007B5735" w:rsidRDefault="00383873" w:rsidP="00383873">
      <w:pPr>
        <w:pStyle w:val="Heading2"/>
        <w:keepNext w:val="0"/>
        <w:keepLines w:val="0"/>
        <w:spacing w:before="200" w:after="0" w:line="240" w:lineRule="auto"/>
        <w:rPr>
          <w:rFonts w:ascii="PT Sans Narrow" w:eastAsia="PT Sans Narrow" w:hAnsi="PT Sans Narrow" w:cs="Open Sans"/>
          <w:color w:val="1155CC"/>
        </w:rPr>
      </w:pPr>
      <w:r w:rsidRPr="007B5735">
        <w:rPr>
          <w:rFonts w:ascii="PT Sans Narrow" w:eastAsia="PT Sans Narrow" w:hAnsi="PT Sans Narrow" w:cs="Open Sans"/>
          <w:color w:val="1155CC"/>
        </w:rPr>
        <w:t>Event Rules</w:t>
      </w:r>
    </w:p>
    <w:p w14:paraId="5FDD797F" w14:textId="77777777" w:rsidR="00ED4498" w:rsidRPr="007051D7" w:rsidRDefault="00ED4498" w:rsidP="00ED4498">
      <w:pPr>
        <w:pStyle w:val="Heading2"/>
        <w:ind w:left="-4"/>
        <w:rPr>
          <w:rFonts w:ascii="Open Sans" w:eastAsia="Calibri" w:hAnsi="Open Sans" w:cs="Open Sans"/>
          <w:sz w:val="22"/>
          <w:szCs w:val="22"/>
        </w:rPr>
      </w:pPr>
      <w:r w:rsidRPr="007051D7">
        <w:rPr>
          <w:rFonts w:ascii="Open Sans" w:eastAsia="Calibri" w:hAnsi="Open Sans" w:cs="Open Sans"/>
          <w:sz w:val="22"/>
          <w:szCs w:val="22"/>
        </w:rPr>
        <w:t xml:space="preserve">Valid List Building Source Materials   </w:t>
      </w:r>
    </w:p>
    <w:p w14:paraId="44173187" w14:textId="3CE490A8" w:rsidR="005E5443" w:rsidRPr="005E5443" w:rsidRDefault="005E5443" w:rsidP="00ED4498">
      <w:pPr>
        <w:numPr>
          <w:ilvl w:val="0"/>
          <w:numId w:val="3"/>
        </w:numPr>
        <w:spacing w:line="248" w:lineRule="auto"/>
        <w:rPr>
          <w:rFonts w:ascii="Open Sans" w:hAnsi="Open Sans" w:cs="Open Sans"/>
        </w:rPr>
      </w:pPr>
      <w:r>
        <w:rPr>
          <w:rFonts w:ascii="Open Sans" w:hAnsi="Open Sans" w:cs="Open Sans"/>
        </w:rPr>
        <w:t>2500 pt Event</w:t>
      </w:r>
    </w:p>
    <w:p w14:paraId="4E8AE463" w14:textId="485D7325" w:rsidR="00ED4498" w:rsidRPr="007051D7" w:rsidRDefault="00ED4498" w:rsidP="00ED4498">
      <w:pPr>
        <w:numPr>
          <w:ilvl w:val="0"/>
          <w:numId w:val="3"/>
        </w:numPr>
        <w:spacing w:line="248" w:lineRule="auto"/>
        <w:rPr>
          <w:rFonts w:ascii="Open Sans" w:hAnsi="Open Sans" w:cs="Open Sans"/>
        </w:rPr>
      </w:pPr>
      <w:r w:rsidRPr="007051D7">
        <w:rPr>
          <w:rFonts w:ascii="Open Sans" w:eastAsia="Calibri" w:hAnsi="Open Sans" w:cs="Open Sans"/>
        </w:rPr>
        <w:t>All Current in Print Rule books, and Arcane Journals will be used for this event.</w:t>
      </w:r>
    </w:p>
    <w:p w14:paraId="0D40D2C8" w14:textId="77777777" w:rsidR="00ED4498" w:rsidRPr="007051D7" w:rsidRDefault="00ED4498" w:rsidP="00ED4498">
      <w:pPr>
        <w:pStyle w:val="ListParagraph"/>
        <w:numPr>
          <w:ilvl w:val="0"/>
          <w:numId w:val="3"/>
        </w:numPr>
        <w:spacing w:after="0" w:line="248" w:lineRule="auto"/>
        <w:rPr>
          <w:rFonts w:ascii="Open Sans" w:hAnsi="Open Sans" w:cs="Open Sans"/>
          <w:szCs w:val="22"/>
        </w:rPr>
      </w:pPr>
      <w:r w:rsidRPr="007051D7">
        <w:rPr>
          <w:rFonts w:ascii="Open Sans" w:hAnsi="Open Sans" w:cs="Open Sans"/>
          <w:szCs w:val="22"/>
        </w:rPr>
        <w:t xml:space="preserve">Renegades Rules pack will be used for all legacy armies. </w:t>
      </w:r>
      <w:hyperlink r:id="rId8" w:history="1">
        <w:r w:rsidRPr="007051D7">
          <w:rPr>
            <w:rStyle w:val="Hyperlink"/>
            <w:rFonts w:ascii="Open Sans" w:hAnsi="Open Sans" w:cs="Open Sans"/>
            <w:szCs w:val="22"/>
          </w:rPr>
          <w:t>https://www.squarebased.com/</w:t>
        </w:r>
      </w:hyperlink>
    </w:p>
    <w:p w14:paraId="0AE2FDDA" w14:textId="77777777" w:rsidR="00ED4498" w:rsidRPr="007051D7" w:rsidRDefault="00ED4498" w:rsidP="00ED4498">
      <w:pPr>
        <w:pStyle w:val="ListParagraph"/>
        <w:numPr>
          <w:ilvl w:val="0"/>
          <w:numId w:val="3"/>
        </w:numPr>
        <w:spacing w:after="0" w:line="248" w:lineRule="auto"/>
        <w:rPr>
          <w:rFonts w:ascii="Open Sans" w:hAnsi="Open Sans" w:cs="Open Sans"/>
          <w:szCs w:val="22"/>
        </w:rPr>
      </w:pPr>
      <w:r w:rsidRPr="007051D7">
        <w:rPr>
          <w:rFonts w:ascii="Open Sans" w:hAnsi="Open Sans" w:cs="Open Sans"/>
          <w:szCs w:val="22"/>
        </w:rPr>
        <w:t>Special Characters are allowed.</w:t>
      </w:r>
    </w:p>
    <w:p w14:paraId="41315AB4" w14:textId="77777777" w:rsidR="00ED4498" w:rsidRPr="007051D7" w:rsidRDefault="00ED4498" w:rsidP="00ED4498">
      <w:pPr>
        <w:numPr>
          <w:ilvl w:val="0"/>
          <w:numId w:val="3"/>
        </w:numPr>
        <w:spacing w:line="248" w:lineRule="auto"/>
        <w:rPr>
          <w:rFonts w:ascii="Open Sans" w:hAnsi="Open Sans" w:cs="Open Sans"/>
        </w:rPr>
      </w:pPr>
      <w:r w:rsidRPr="007051D7">
        <w:rPr>
          <w:rFonts w:ascii="Open Sans" w:eastAsia="Calibri" w:hAnsi="Open Sans" w:cs="Open Sans"/>
        </w:rPr>
        <w:t xml:space="preserve">All players are expected to abide by </w:t>
      </w:r>
      <w:r w:rsidRPr="007051D7">
        <w:rPr>
          <w:rFonts w:ascii="Open Sans" w:hAnsi="Open Sans" w:cs="Open Sans"/>
        </w:rPr>
        <w:t>basic common gamer courtesy. If a player is found to be acting like a 6 fingered man, they will be asked to leave the event.</w:t>
      </w:r>
    </w:p>
    <w:p w14:paraId="1D71824F" w14:textId="69E2B48B" w:rsidR="00ED4498" w:rsidRPr="007051D7" w:rsidRDefault="00ED4498" w:rsidP="00ED4498">
      <w:pPr>
        <w:numPr>
          <w:ilvl w:val="0"/>
          <w:numId w:val="3"/>
        </w:numPr>
        <w:spacing w:line="248" w:lineRule="auto"/>
        <w:rPr>
          <w:rFonts w:ascii="Open Sans" w:hAnsi="Open Sans" w:cs="Open Sans"/>
        </w:rPr>
      </w:pPr>
      <w:r w:rsidRPr="007051D7">
        <w:rPr>
          <w:rFonts w:ascii="Open Sans" w:hAnsi="Open Sans" w:cs="Open Sans"/>
        </w:rPr>
        <w:t xml:space="preserve">This is a new player friendly event. Painting to a </w:t>
      </w:r>
      <w:proofErr w:type="gramStart"/>
      <w:r w:rsidRPr="007051D7">
        <w:rPr>
          <w:rFonts w:ascii="Open Sans" w:hAnsi="Open Sans" w:cs="Open Sans"/>
        </w:rPr>
        <w:t>3 color</w:t>
      </w:r>
      <w:proofErr w:type="gramEnd"/>
      <w:r w:rsidRPr="007051D7">
        <w:rPr>
          <w:rFonts w:ascii="Open Sans" w:hAnsi="Open Sans" w:cs="Open Sans"/>
        </w:rPr>
        <w:t xml:space="preserve"> minimum is required to receive a paint score.</w:t>
      </w:r>
    </w:p>
    <w:p w14:paraId="26A0DF27" w14:textId="4B1B8CE1" w:rsidR="00ED4498" w:rsidRPr="007051D7" w:rsidRDefault="00ED4498" w:rsidP="00ED4498">
      <w:pPr>
        <w:numPr>
          <w:ilvl w:val="0"/>
          <w:numId w:val="3"/>
        </w:numPr>
        <w:spacing w:line="248" w:lineRule="auto"/>
        <w:rPr>
          <w:rFonts w:ascii="Open Sans" w:hAnsi="Open Sans" w:cs="Open Sans"/>
        </w:rPr>
      </w:pPr>
      <w:r w:rsidRPr="007051D7">
        <w:rPr>
          <w:rFonts w:ascii="Open Sans" w:eastAsia="Calibri" w:hAnsi="Open Sans" w:cs="Open Sans"/>
        </w:rPr>
        <w:t>Judges' and Officers' rulings are final and arguments or poor conduct by players will not be tolerated.</w:t>
      </w:r>
    </w:p>
    <w:p w14:paraId="2C7BB5D9" w14:textId="77777777" w:rsidR="00ED4498" w:rsidRPr="007051D7" w:rsidRDefault="00ED4498" w:rsidP="00ED4498">
      <w:pPr>
        <w:numPr>
          <w:ilvl w:val="0"/>
          <w:numId w:val="3"/>
        </w:numPr>
        <w:spacing w:line="248" w:lineRule="auto"/>
        <w:rPr>
          <w:rFonts w:ascii="Open Sans" w:hAnsi="Open Sans" w:cs="Open Sans"/>
        </w:rPr>
      </w:pPr>
      <w:r w:rsidRPr="007051D7">
        <w:rPr>
          <w:rFonts w:ascii="Open Sans" w:eastAsia="Calibri" w:hAnsi="Open Sans" w:cs="Open Sans"/>
        </w:rPr>
        <w:t xml:space="preserve">The Player that chooses sides will always deploy the first unit. </w:t>
      </w:r>
    </w:p>
    <w:p w14:paraId="20FC017A" w14:textId="767730E3" w:rsidR="00ED4498" w:rsidRPr="006A15A4" w:rsidRDefault="00ED4498" w:rsidP="006A15A4">
      <w:pPr>
        <w:numPr>
          <w:ilvl w:val="0"/>
          <w:numId w:val="3"/>
        </w:numPr>
        <w:spacing w:line="248" w:lineRule="auto"/>
        <w:rPr>
          <w:rFonts w:ascii="Open Sans" w:hAnsi="Open Sans" w:cs="Open Sans"/>
        </w:rPr>
      </w:pPr>
      <w:r w:rsidRPr="006A15A4">
        <w:rPr>
          <w:rFonts w:ascii="Open Sans" w:hAnsi="Open Sans" w:cs="Open Sans"/>
        </w:rPr>
        <w:t>This event will follow the following Comp rules:</w:t>
      </w:r>
    </w:p>
    <w:p w14:paraId="4FA0F8CD" w14:textId="77777777" w:rsidR="006A15A4" w:rsidRDefault="006A15A4" w:rsidP="00ED4498">
      <w:pPr>
        <w:numPr>
          <w:ilvl w:val="1"/>
          <w:numId w:val="3"/>
        </w:numPr>
        <w:spacing w:line="248" w:lineRule="auto"/>
        <w:rPr>
          <w:rFonts w:ascii="Open Sans" w:hAnsi="Open Sans" w:cs="Open Sans"/>
        </w:rPr>
      </w:pPr>
    </w:p>
    <w:p w14:paraId="3007FA6A" w14:textId="77777777" w:rsidR="006A15A4" w:rsidRPr="00EC6315" w:rsidRDefault="00ED4498" w:rsidP="00ED4498">
      <w:pPr>
        <w:numPr>
          <w:ilvl w:val="1"/>
          <w:numId w:val="3"/>
        </w:numPr>
        <w:spacing w:line="248" w:lineRule="auto"/>
        <w:rPr>
          <w:rFonts w:ascii="Open Sans" w:hAnsi="Open Sans" w:cs="Open Sans"/>
          <w:color w:val="EE0000"/>
        </w:rPr>
      </w:pPr>
      <w:r w:rsidRPr="00EC6315">
        <w:rPr>
          <w:rFonts w:ascii="Open Sans" w:hAnsi="Open Sans" w:cs="Open Sans"/>
          <w:color w:val="EE0000"/>
        </w:rPr>
        <w:lastRenderedPageBreak/>
        <w:t>Grand Melee</w:t>
      </w:r>
      <w:r w:rsidR="00BD1421" w:rsidRPr="00EC6315">
        <w:rPr>
          <w:rFonts w:ascii="Open Sans" w:hAnsi="Open Sans" w:cs="Open Sans"/>
          <w:color w:val="EE0000"/>
        </w:rPr>
        <w:t xml:space="preserve">- </w:t>
      </w:r>
      <w:r w:rsidR="006A15A4" w:rsidRPr="00EC6315">
        <w:rPr>
          <w:rFonts w:ascii="Open Sans" w:hAnsi="Open Sans" w:cs="Open Sans"/>
          <w:color w:val="EE0000"/>
        </w:rPr>
        <w:t xml:space="preserve">Army Composition: </w:t>
      </w:r>
    </w:p>
    <w:p w14:paraId="4BD79C90" w14:textId="5080DEBF" w:rsidR="0022299C" w:rsidRPr="00EC6315" w:rsidRDefault="0022299C" w:rsidP="006A15A4">
      <w:pPr>
        <w:numPr>
          <w:ilvl w:val="2"/>
          <w:numId w:val="3"/>
        </w:numPr>
        <w:spacing w:line="248" w:lineRule="auto"/>
        <w:rPr>
          <w:rFonts w:ascii="Open Sans" w:hAnsi="Open Sans" w:cs="Open Sans"/>
          <w:color w:val="EE0000"/>
        </w:rPr>
      </w:pPr>
      <w:r w:rsidRPr="00EC6315">
        <w:rPr>
          <w:rFonts w:ascii="Open Sans" w:hAnsi="Open Sans" w:cs="Open Sans"/>
          <w:color w:val="EE0000"/>
        </w:rPr>
        <w:t>No</w:t>
      </w:r>
      <w:r w:rsidR="006A15A4" w:rsidRPr="00EC6315">
        <w:rPr>
          <w:rFonts w:ascii="Open Sans" w:hAnsi="Open Sans" w:cs="Open Sans"/>
          <w:color w:val="EE0000"/>
        </w:rPr>
        <w:t xml:space="preserve"> single unit or character</w:t>
      </w:r>
      <w:r w:rsidR="003F1516" w:rsidRPr="00EC6315">
        <w:rPr>
          <w:rFonts w:ascii="Open Sans" w:hAnsi="Open Sans" w:cs="Open Sans"/>
          <w:color w:val="EE0000"/>
        </w:rPr>
        <w:t xml:space="preserve"> may</w:t>
      </w:r>
      <w:r w:rsidR="006A15A4" w:rsidRPr="00EC6315">
        <w:rPr>
          <w:rFonts w:ascii="Open Sans" w:hAnsi="Open Sans" w:cs="Open Sans"/>
          <w:color w:val="EE0000"/>
        </w:rPr>
        <w:t xml:space="preserve"> </w:t>
      </w:r>
      <w:r w:rsidR="003F1516" w:rsidRPr="00EC6315">
        <w:rPr>
          <w:rFonts w:ascii="Open Sans" w:hAnsi="Open Sans" w:cs="Open Sans"/>
          <w:color w:val="EE0000"/>
        </w:rPr>
        <w:t xml:space="preserve">cost more than </w:t>
      </w:r>
      <w:r w:rsidR="006A15A4" w:rsidRPr="00EC6315">
        <w:rPr>
          <w:rFonts w:ascii="Open Sans" w:hAnsi="Open Sans" w:cs="Open Sans"/>
          <w:color w:val="EE0000"/>
        </w:rPr>
        <w:t xml:space="preserve">25% of the total army points (e.g., </w:t>
      </w:r>
      <w:r w:rsidR="00DB7E40" w:rsidRPr="00EC6315">
        <w:rPr>
          <w:rFonts w:ascii="Open Sans" w:hAnsi="Open Sans" w:cs="Open Sans"/>
          <w:color w:val="EE0000"/>
        </w:rPr>
        <w:t>625</w:t>
      </w:r>
      <w:r w:rsidR="006A15A4" w:rsidRPr="00EC6315">
        <w:rPr>
          <w:rFonts w:ascii="Open Sans" w:hAnsi="Open Sans" w:cs="Open Sans"/>
          <w:color w:val="EE0000"/>
        </w:rPr>
        <w:t xml:space="preserve"> pts in a 2,</w:t>
      </w:r>
      <w:r w:rsidR="00DB7E40" w:rsidRPr="00EC6315">
        <w:rPr>
          <w:rFonts w:ascii="Open Sans" w:hAnsi="Open Sans" w:cs="Open Sans"/>
          <w:color w:val="EE0000"/>
        </w:rPr>
        <w:t>5</w:t>
      </w:r>
      <w:r w:rsidR="006A15A4" w:rsidRPr="00EC6315">
        <w:rPr>
          <w:rFonts w:ascii="Open Sans" w:hAnsi="Open Sans" w:cs="Open Sans"/>
          <w:color w:val="EE0000"/>
        </w:rPr>
        <w:t>00 pt game).</w:t>
      </w:r>
    </w:p>
    <w:p w14:paraId="7ED16F45" w14:textId="7E8B94C7" w:rsidR="00ED4498" w:rsidRPr="00EC6315" w:rsidRDefault="006A15A4" w:rsidP="006A15A4">
      <w:pPr>
        <w:numPr>
          <w:ilvl w:val="2"/>
          <w:numId w:val="3"/>
        </w:numPr>
        <w:spacing w:line="248" w:lineRule="auto"/>
        <w:rPr>
          <w:rFonts w:ascii="Open Sans" w:hAnsi="Open Sans" w:cs="Open Sans"/>
          <w:color w:val="EE0000"/>
        </w:rPr>
      </w:pPr>
      <w:r w:rsidRPr="00EC6315">
        <w:rPr>
          <w:rFonts w:ascii="Open Sans" w:hAnsi="Open Sans" w:cs="Open Sans"/>
          <w:color w:val="EE0000"/>
        </w:rPr>
        <w:t>Wizard Limitations: Players may take any number of Level 1 or 2 Wizards, but high-level magic is capped: 1 Level 3 Wizard per 1,000 points, and 1 Level 4 Wizard per 2,000 points.</w:t>
      </w:r>
    </w:p>
    <w:p w14:paraId="43A6B4FC" w14:textId="01FBF45E" w:rsidR="00ED4498" w:rsidRPr="00EC6315" w:rsidRDefault="00ED4498" w:rsidP="00ED4498">
      <w:pPr>
        <w:numPr>
          <w:ilvl w:val="1"/>
          <w:numId w:val="3"/>
        </w:numPr>
        <w:spacing w:line="248" w:lineRule="auto"/>
        <w:rPr>
          <w:rFonts w:ascii="Open Sans" w:hAnsi="Open Sans" w:cs="Open Sans"/>
          <w:color w:val="EE0000"/>
        </w:rPr>
      </w:pPr>
      <w:r w:rsidRPr="00EC6315">
        <w:rPr>
          <w:rFonts w:ascii="Open Sans" w:hAnsi="Open Sans" w:cs="Open Sans"/>
          <w:color w:val="EE0000"/>
        </w:rPr>
        <w:t>Combined Arms</w:t>
      </w:r>
      <w:r w:rsidR="008C72A5" w:rsidRPr="00EC6315">
        <w:rPr>
          <w:rFonts w:ascii="Open Sans" w:hAnsi="Open Sans" w:cs="Open Sans"/>
          <w:color w:val="EE0000"/>
        </w:rPr>
        <w:t>-No more than 3 of any single unit type</w:t>
      </w:r>
      <w:r w:rsidR="00587045" w:rsidRPr="00EC6315">
        <w:rPr>
          <w:rFonts w:ascii="Open Sans" w:hAnsi="Open Sans" w:cs="Open Sans"/>
          <w:color w:val="EE0000"/>
        </w:rPr>
        <w:t>.</w:t>
      </w:r>
    </w:p>
    <w:p w14:paraId="6D79F864" w14:textId="77777777" w:rsidR="00ED4498" w:rsidRPr="00EC6315" w:rsidRDefault="00ED4498" w:rsidP="00ED4498">
      <w:pPr>
        <w:numPr>
          <w:ilvl w:val="1"/>
          <w:numId w:val="3"/>
        </w:numPr>
        <w:spacing w:line="248" w:lineRule="auto"/>
        <w:rPr>
          <w:rFonts w:ascii="Open Sans" w:hAnsi="Open Sans" w:cs="Open Sans"/>
          <w:color w:val="EE0000"/>
        </w:rPr>
      </w:pPr>
      <w:r w:rsidRPr="00EC6315">
        <w:rPr>
          <w:rFonts w:ascii="Open Sans" w:hAnsi="Open Sans" w:cs="Open Sans"/>
          <w:color w:val="EE0000"/>
        </w:rPr>
        <w:t>Hard Rule of 3: No unit or character type may appear in any army more than 3 times.</w:t>
      </w:r>
    </w:p>
    <w:p w14:paraId="0698EB41" w14:textId="27AFADBE" w:rsidR="006534D6" w:rsidRPr="00EC6315" w:rsidRDefault="00ED4498" w:rsidP="002B559A">
      <w:pPr>
        <w:numPr>
          <w:ilvl w:val="0"/>
          <w:numId w:val="3"/>
        </w:numPr>
        <w:spacing w:line="248" w:lineRule="auto"/>
        <w:rPr>
          <w:rFonts w:ascii="Open Sans" w:hAnsi="Open Sans" w:cs="Open Sans"/>
          <w:color w:val="EE0000"/>
        </w:rPr>
      </w:pPr>
      <w:r w:rsidRPr="00EC6315">
        <w:rPr>
          <w:rFonts w:ascii="Open Sans" w:hAnsi="Open Sans" w:cs="Open Sans"/>
          <w:color w:val="EE0000"/>
        </w:rPr>
        <w:t xml:space="preserve">All players must register their lists in best coast pairings by EOD 6/26. </w:t>
      </w:r>
      <w:hyperlink r:id="rId9" w:history="1">
        <w:r w:rsidRPr="00EC6315">
          <w:rPr>
            <w:rStyle w:val="Hyperlink"/>
            <w:rFonts w:ascii="Open Sans" w:hAnsi="Open Sans" w:cs="Open Sans"/>
            <w:color w:val="EE0000"/>
          </w:rPr>
          <w:t>https://www.bestcoastpairings.com/event/1YrNsyRoFHKK</w:t>
        </w:r>
      </w:hyperlink>
    </w:p>
    <w:p w14:paraId="140FEEFA" w14:textId="77777777" w:rsidR="007B7C02" w:rsidRDefault="007B7C02" w:rsidP="007B7C02">
      <w:pPr>
        <w:pStyle w:val="Heading2"/>
        <w:keepNext w:val="0"/>
        <w:keepLines w:val="0"/>
        <w:spacing w:before="200" w:after="0" w:line="240" w:lineRule="auto"/>
        <w:rPr>
          <w:rFonts w:ascii="PT Sans Narrow" w:eastAsia="PT Sans Narrow" w:hAnsi="PT Sans Narrow" w:cs="Open Sans"/>
          <w:color w:val="1155CC"/>
        </w:rPr>
      </w:pPr>
      <w:r>
        <w:rPr>
          <w:rFonts w:ascii="PT Sans Narrow" w:eastAsia="PT Sans Narrow" w:hAnsi="PT Sans Narrow" w:cs="Open Sans"/>
          <w:color w:val="1155CC"/>
        </w:rPr>
        <w:t>The Man in Black:</w:t>
      </w:r>
    </w:p>
    <w:p w14:paraId="424FA6E4" w14:textId="77777777" w:rsidR="007B7C02" w:rsidRPr="00EC6315" w:rsidRDefault="007B7C02" w:rsidP="007B7C02">
      <w:pPr>
        <w:rPr>
          <w:color w:val="EE0000"/>
        </w:rPr>
      </w:pPr>
      <w:r w:rsidRPr="00EC6315">
        <w:rPr>
          <w:color w:val="EE0000"/>
        </w:rPr>
        <w:t>Our illustrious hero is a hero of some renown though he chooses to keep his visage hidden behind a comfortable mask.</w:t>
      </w:r>
    </w:p>
    <w:p w14:paraId="04C249E8" w14:textId="77777777" w:rsidR="007B7C02" w:rsidRPr="00EC6315" w:rsidRDefault="007B7C02" w:rsidP="007B7C02">
      <w:pPr>
        <w:rPr>
          <w:color w:val="EE0000"/>
        </w:rPr>
      </w:pPr>
    </w:p>
    <w:p w14:paraId="2C99EAED" w14:textId="6BAB9BB8" w:rsidR="007B7C02" w:rsidRPr="00EC6315" w:rsidRDefault="001768A3" w:rsidP="007B7C02">
      <w:pPr>
        <w:rPr>
          <w:color w:val="EE0000"/>
        </w:rPr>
      </w:pPr>
      <w:r w:rsidRPr="00EC6315">
        <w:rPr>
          <w:color w:val="EE0000"/>
        </w:rPr>
        <w:t xml:space="preserve">The man in black may join any core infantry or calvary unit. If joining an undead, daemonic or loner unit, he will gain that keyword so that he may join the unit. </w:t>
      </w:r>
      <w:r w:rsidR="00B26D24" w:rsidRPr="00EC6315">
        <w:rPr>
          <w:color w:val="EE0000"/>
        </w:rPr>
        <w:t xml:space="preserve">If mounted, he will count as being mounted on the same mount type as the core unit, however he will not receive any armor save benefit. </w:t>
      </w:r>
      <w:r w:rsidR="007B7C02" w:rsidRPr="00EC6315">
        <w:rPr>
          <w:color w:val="EE0000"/>
        </w:rPr>
        <w:t>In addition, he has the following rules.</w:t>
      </w:r>
    </w:p>
    <w:p w14:paraId="1F841AB9" w14:textId="77777777" w:rsidR="00587045" w:rsidRPr="00EC6315" w:rsidRDefault="00587045" w:rsidP="007B7C02">
      <w:pPr>
        <w:rPr>
          <w:color w:val="EE0000"/>
        </w:rPr>
      </w:pPr>
    </w:p>
    <w:p w14:paraId="283569CE" w14:textId="0BDCA0FB" w:rsidR="00587045" w:rsidRPr="00EC6315" w:rsidRDefault="00587045" w:rsidP="007B7C02">
      <w:pPr>
        <w:rPr>
          <w:color w:val="EE0000"/>
        </w:rPr>
      </w:pPr>
      <w:r w:rsidRPr="00EC6315">
        <w:rPr>
          <w:color w:val="EE0000"/>
        </w:rPr>
        <w:t xml:space="preserve">The man in black counts as a command model. He is added to a unit, in addition to the standard command. He is treated in all ways as a champion, except if he is </w:t>
      </w:r>
      <w:proofErr w:type="gramStart"/>
      <w:r w:rsidRPr="00EC6315">
        <w:rPr>
          <w:color w:val="EE0000"/>
        </w:rPr>
        <w:t>removed</w:t>
      </w:r>
      <w:proofErr w:type="gramEnd"/>
      <w:r w:rsidRPr="00EC6315">
        <w:rPr>
          <w:color w:val="EE0000"/>
        </w:rPr>
        <w:t xml:space="preserve"> he may not be regenerated or </w:t>
      </w:r>
      <w:proofErr w:type="gramStart"/>
      <w:r w:rsidRPr="00EC6315">
        <w:rPr>
          <w:color w:val="EE0000"/>
        </w:rPr>
        <w:t>risen</w:t>
      </w:r>
      <w:proofErr w:type="gramEnd"/>
      <w:r w:rsidRPr="00EC6315">
        <w:rPr>
          <w:color w:val="EE0000"/>
        </w:rPr>
        <w:t xml:space="preserve"> in any way</w:t>
      </w:r>
      <w:r w:rsidR="00F56F0E" w:rsidRPr="00EC6315">
        <w:rPr>
          <w:color w:val="EE0000"/>
        </w:rPr>
        <w:t xml:space="preserve"> nor may he be healed.</w:t>
      </w:r>
    </w:p>
    <w:p w14:paraId="090DF965" w14:textId="77777777" w:rsidR="00F56F0E" w:rsidRPr="00EC6315" w:rsidRDefault="00F56F0E" w:rsidP="007B7C02">
      <w:pPr>
        <w:rPr>
          <w:color w:val="EE0000"/>
        </w:rPr>
      </w:pPr>
    </w:p>
    <w:p w14:paraId="49C1824B" w14:textId="4EA21935" w:rsidR="00F56F0E" w:rsidRPr="00EC6315" w:rsidRDefault="00F56F0E" w:rsidP="007B7C02">
      <w:pPr>
        <w:rPr>
          <w:color w:val="EE0000"/>
        </w:rPr>
      </w:pPr>
      <w:r w:rsidRPr="00EC6315">
        <w:rPr>
          <w:color w:val="EE0000"/>
        </w:rPr>
        <w:t>He may join any core unit that is infantry or calvary.</w:t>
      </w:r>
      <w:r w:rsidR="00EC6315" w:rsidRPr="00EC6315">
        <w:rPr>
          <w:color w:val="EE0000"/>
        </w:rPr>
        <w:t xml:space="preserve"> If mounted, he counts as being mounted on the same mount type as the unit, however he loses access to the fencing rules detailed below.</w:t>
      </w:r>
    </w:p>
    <w:p w14:paraId="72A7B8DB" w14:textId="0F93FBAF" w:rsidR="00B26D24" w:rsidRPr="00EC6315" w:rsidRDefault="00B26D24" w:rsidP="007B7C02">
      <w:pPr>
        <w:rPr>
          <w:color w:val="EE0000"/>
        </w:rPr>
      </w:pPr>
    </w:p>
    <w:p w14:paraId="033B69BB" w14:textId="2C8DBF40" w:rsidR="00B26D24" w:rsidRPr="00EC6315" w:rsidRDefault="00B26D24" w:rsidP="007B7C02">
      <w:pPr>
        <w:rPr>
          <w:color w:val="EE0000"/>
        </w:rPr>
      </w:pPr>
      <w:r w:rsidRPr="00EC6315">
        <w:rPr>
          <w:color w:val="EE0000"/>
        </w:rPr>
        <w:t xml:space="preserve">If the Man in Blacks base size will always match the unit he is in. </w:t>
      </w:r>
      <w:proofErr w:type="gramStart"/>
      <w:r w:rsidRPr="00EC6315">
        <w:rPr>
          <w:color w:val="EE0000"/>
        </w:rPr>
        <w:t>So</w:t>
      </w:r>
      <w:proofErr w:type="gramEnd"/>
      <w:r w:rsidRPr="00EC6315">
        <w:rPr>
          <w:color w:val="EE0000"/>
        </w:rPr>
        <w:t xml:space="preserve"> if he joins a unit of ogres, he would be on a 40x40 base.</w:t>
      </w:r>
    </w:p>
    <w:p w14:paraId="27D64EEE" w14:textId="77777777" w:rsidR="007B7C02" w:rsidRDefault="007B7C02" w:rsidP="007B7C02"/>
    <w:p w14:paraId="5D9A2B21" w14:textId="6CE6AD4A" w:rsidR="007B7C02" w:rsidRDefault="007B7C02" w:rsidP="007B7C02">
      <w:r>
        <w:t>M (as per unit)</w:t>
      </w:r>
      <w:r w:rsidR="00B26D24">
        <w:t xml:space="preserve"> </w:t>
      </w:r>
      <w:r>
        <w:t>WS 7 BS 4 ST 4 T 4 W 3 Int 6</w:t>
      </w:r>
      <w:r w:rsidR="002C4D91">
        <w:t xml:space="preserve"> At 3</w:t>
      </w:r>
      <w:r>
        <w:t xml:space="preserve"> </w:t>
      </w:r>
      <w:proofErr w:type="spellStart"/>
      <w:r>
        <w:t>Ld</w:t>
      </w:r>
      <w:proofErr w:type="spellEnd"/>
      <w:r>
        <w:t xml:space="preserve"> 9</w:t>
      </w:r>
    </w:p>
    <w:p w14:paraId="7E757D42" w14:textId="77777777" w:rsidR="007B7C02" w:rsidRDefault="007B7C02" w:rsidP="007B7C02">
      <w:r>
        <w:t xml:space="preserve">Armor: </w:t>
      </w:r>
      <w:r w:rsidRPr="002C4D91">
        <w:rPr>
          <w:b/>
          <w:bCs/>
        </w:rPr>
        <w:t>Armor of the Dread Pirate Roberts</w:t>
      </w:r>
      <w:r>
        <w:t xml:space="preserve">-This Model has a 4+ armor save, which may not be modified to </w:t>
      </w:r>
      <w:proofErr w:type="spellStart"/>
      <w:proofErr w:type="gramStart"/>
      <w:r>
        <w:t>worst</w:t>
      </w:r>
      <w:proofErr w:type="spellEnd"/>
      <w:proofErr w:type="gramEnd"/>
      <w:r>
        <w:t xml:space="preserve"> than a 6+. It also grants him a 5+ ward save.</w:t>
      </w:r>
    </w:p>
    <w:p w14:paraId="7C5338DF" w14:textId="389A7137" w:rsidR="007B7C02" w:rsidRDefault="007B7C02" w:rsidP="007B7C02">
      <w:r>
        <w:t>Armed with a Hand Weapon</w:t>
      </w:r>
      <w:r w:rsidR="002C4D91">
        <w:t xml:space="preserve"> which counts a magical weapon, with AP 1.</w:t>
      </w:r>
    </w:p>
    <w:p w14:paraId="1FB9B26F" w14:textId="0E17AC24" w:rsidR="007B7C02" w:rsidRDefault="007B7C02" w:rsidP="007B7C02">
      <w:r>
        <w:br/>
      </w:r>
      <w:r w:rsidRPr="00B66055">
        <w:rPr>
          <w:b/>
          <w:bCs/>
        </w:rPr>
        <w:t>If the Man in Black is on foot</w:t>
      </w:r>
      <w:r w:rsidR="00B66055" w:rsidRPr="00B66055">
        <w:rPr>
          <w:b/>
          <w:bCs/>
        </w:rPr>
        <w:t xml:space="preserve"> and not mounted</w:t>
      </w:r>
      <w:r w:rsidRPr="00B66055">
        <w:rPr>
          <w:b/>
          <w:bCs/>
        </w:rPr>
        <w:t>, he may benefit from the following rules:</w:t>
      </w:r>
    </w:p>
    <w:p w14:paraId="31FF03B3" w14:textId="3F79628E" w:rsidR="007B7C02" w:rsidRDefault="007B7C02" w:rsidP="007B7C02">
      <w:r>
        <w:t>Master Duelist-Always wounds on a 4+ (unless he would wound a lower role with standard strength) with Ap 1.</w:t>
      </w:r>
      <w:r w:rsidR="0069379A">
        <w:t xml:space="preserve"> A</w:t>
      </w:r>
      <w:r w:rsidR="00E67423">
        <w:t xml:space="preserve">rmor Bane </w:t>
      </w:r>
      <w:r w:rsidR="00B66055">
        <w:t>1</w:t>
      </w:r>
      <w:r w:rsidR="00E67423">
        <w:t>.</w:t>
      </w:r>
    </w:p>
    <w:p w14:paraId="5CD81ECB" w14:textId="37FE63C2" w:rsidR="007B7C02" w:rsidRDefault="007B7C02" w:rsidP="007B7C02">
      <w:r>
        <w:t xml:space="preserve">I am Not </w:t>
      </w:r>
      <w:proofErr w:type="gramStart"/>
      <w:r>
        <w:t>Left handed</w:t>
      </w:r>
      <w:proofErr w:type="gramEnd"/>
      <w:r>
        <w:t>- May once per game reroll all to hit rolls.</w:t>
      </w:r>
    </w:p>
    <w:p w14:paraId="6E72FA17" w14:textId="3BADD59B" w:rsidR="00B66055" w:rsidRPr="00B66055" w:rsidRDefault="00B66055" w:rsidP="007B7C02"/>
    <w:p w14:paraId="1B8E5D7C" w14:textId="77777777" w:rsidR="000A5E5E" w:rsidRDefault="000A5E5E" w:rsidP="007B5735">
      <w:pPr>
        <w:pStyle w:val="Heading2"/>
        <w:keepNext w:val="0"/>
        <w:keepLines w:val="0"/>
        <w:spacing w:before="200" w:after="0" w:line="240" w:lineRule="auto"/>
        <w:rPr>
          <w:rFonts w:ascii="PT Sans Narrow" w:eastAsia="PT Sans Narrow" w:hAnsi="PT Sans Narrow" w:cs="Open Sans"/>
          <w:color w:val="1155CC"/>
        </w:rPr>
      </w:pPr>
    </w:p>
    <w:p w14:paraId="7D7C22A1" w14:textId="77777777" w:rsidR="00EC6315" w:rsidRDefault="00EC6315" w:rsidP="00EC6315"/>
    <w:p w14:paraId="0300551F" w14:textId="77777777" w:rsidR="00EC6315" w:rsidRDefault="00EC6315" w:rsidP="00EC6315"/>
    <w:p w14:paraId="05901B9C" w14:textId="77777777" w:rsidR="00EC6315" w:rsidRDefault="00EC6315" w:rsidP="00EC6315"/>
    <w:p w14:paraId="398A76DB" w14:textId="77777777" w:rsidR="00EC6315" w:rsidRDefault="00EC6315" w:rsidP="00EC6315"/>
    <w:p w14:paraId="32CD2105" w14:textId="77777777" w:rsidR="00EC6315" w:rsidRPr="00EC6315" w:rsidRDefault="00EC6315" w:rsidP="00EC6315"/>
    <w:p w14:paraId="31A6FF9B" w14:textId="0EB39CAD" w:rsidR="007B5735" w:rsidRPr="007B5735" w:rsidRDefault="007B5735" w:rsidP="007B5735">
      <w:pPr>
        <w:pStyle w:val="Heading2"/>
        <w:keepNext w:val="0"/>
        <w:keepLines w:val="0"/>
        <w:spacing w:before="200" w:after="0" w:line="240" w:lineRule="auto"/>
        <w:rPr>
          <w:rFonts w:ascii="PT Sans Narrow" w:eastAsia="PT Sans Narrow" w:hAnsi="PT Sans Narrow" w:cs="Open Sans"/>
          <w:color w:val="1155CC"/>
        </w:rPr>
      </w:pPr>
      <w:r>
        <w:rPr>
          <w:rFonts w:ascii="PT Sans Narrow" w:eastAsia="PT Sans Narrow" w:hAnsi="PT Sans Narrow" w:cs="Open Sans"/>
          <w:color w:val="1155CC"/>
        </w:rPr>
        <w:lastRenderedPageBreak/>
        <w:t>Common Objectives</w:t>
      </w:r>
    </w:p>
    <w:p w14:paraId="46FFF473" w14:textId="77777777" w:rsidR="00E01166" w:rsidRPr="007051D7" w:rsidRDefault="00E01166" w:rsidP="004828FB">
      <w:pPr>
        <w:pStyle w:val="Heading2"/>
        <w:spacing w:before="0" w:after="0"/>
        <w:rPr>
          <w:rFonts w:ascii="Open Sans" w:hAnsi="Open Sans" w:cs="Open Sans"/>
          <w:b/>
          <w:bCs/>
          <w:sz w:val="22"/>
          <w:szCs w:val="22"/>
        </w:rPr>
      </w:pPr>
    </w:p>
    <w:p w14:paraId="04A76B7A" w14:textId="321E145D" w:rsidR="00ED4498" w:rsidRPr="007051D7" w:rsidRDefault="00ED4498" w:rsidP="004828FB">
      <w:pPr>
        <w:pStyle w:val="Heading2"/>
        <w:spacing w:before="0" w:after="0"/>
        <w:rPr>
          <w:rFonts w:ascii="Open Sans" w:hAnsi="Open Sans" w:cs="Open Sans"/>
          <w:b/>
          <w:bCs/>
          <w:sz w:val="22"/>
          <w:szCs w:val="22"/>
        </w:rPr>
      </w:pPr>
      <w:r w:rsidRPr="007051D7">
        <w:rPr>
          <w:rFonts w:ascii="Open Sans" w:hAnsi="Open Sans" w:cs="Open Sans"/>
          <w:b/>
          <w:bCs/>
          <w:sz w:val="22"/>
          <w:szCs w:val="22"/>
        </w:rPr>
        <w:t>BAGGAGE TRAINS</w:t>
      </w:r>
      <w:r w:rsidRPr="007051D7">
        <w:rPr>
          <w:rFonts w:ascii="Open Sans" w:hAnsi="Open Sans" w:cs="Open Sans"/>
          <w:b/>
          <w:bCs/>
          <w:color w:val="FFFFFF"/>
          <w:sz w:val="22"/>
          <w:szCs w:val="22"/>
        </w:rPr>
        <w:t xml:space="preserve"> </w:t>
      </w:r>
    </w:p>
    <w:p w14:paraId="25D2D1CF" w14:textId="77777777" w:rsidR="00ED4498" w:rsidRPr="007051D7" w:rsidRDefault="00ED4498" w:rsidP="004828FB">
      <w:pPr>
        <w:ind w:left="1"/>
        <w:rPr>
          <w:rFonts w:ascii="Open Sans" w:hAnsi="Open Sans" w:cs="Open Sans"/>
        </w:rPr>
      </w:pPr>
      <w:r w:rsidRPr="007051D7">
        <w:rPr>
          <w:rFonts w:ascii="Open Sans" w:eastAsia="Calibri" w:hAnsi="Open Sans" w:cs="Open Sans"/>
        </w:rPr>
        <w:t xml:space="preserve"> </w:t>
      </w:r>
    </w:p>
    <w:p w14:paraId="30113FAA" w14:textId="77777777" w:rsidR="00ED4498" w:rsidRPr="007051D7" w:rsidRDefault="00ED4498" w:rsidP="004828FB">
      <w:pPr>
        <w:pStyle w:val="Heading3"/>
        <w:numPr>
          <w:ilvl w:val="0"/>
          <w:numId w:val="7"/>
        </w:numPr>
        <w:spacing w:before="0" w:after="0"/>
        <w:rPr>
          <w:rFonts w:ascii="Open Sans" w:hAnsi="Open Sans" w:cs="Open Sans"/>
          <w:sz w:val="22"/>
          <w:szCs w:val="22"/>
        </w:rPr>
      </w:pPr>
      <w:r w:rsidRPr="007051D7">
        <w:rPr>
          <w:rFonts w:ascii="Open Sans" w:hAnsi="Open Sans" w:cs="Open Sans"/>
          <w:sz w:val="22"/>
          <w:szCs w:val="22"/>
        </w:rPr>
        <w:t>What is a Baggage Train</w:t>
      </w:r>
      <w:r w:rsidRPr="007051D7">
        <w:rPr>
          <w:rFonts w:ascii="Open Sans" w:eastAsia="Calibri" w:hAnsi="Open Sans" w:cs="Open Sans"/>
          <w:sz w:val="22"/>
          <w:szCs w:val="22"/>
        </w:rPr>
        <w:t xml:space="preserve"> </w:t>
      </w:r>
    </w:p>
    <w:p w14:paraId="5941D46F" w14:textId="715E1E1D" w:rsidR="00ED4498" w:rsidRPr="006534D6" w:rsidRDefault="00ED4498" w:rsidP="006534D6">
      <w:pPr>
        <w:pStyle w:val="Heading3"/>
        <w:numPr>
          <w:ilvl w:val="1"/>
          <w:numId w:val="7"/>
        </w:numPr>
        <w:spacing w:before="0" w:after="0"/>
        <w:rPr>
          <w:rFonts w:ascii="Open Sans" w:hAnsi="Open Sans" w:cs="Open Sans"/>
          <w:sz w:val="22"/>
          <w:szCs w:val="22"/>
        </w:rPr>
      </w:pPr>
      <w:r w:rsidRPr="007051D7">
        <w:rPr>
          <w:rFonts w:ascii="Open Sans" w:hAnsi="Open Sans" w:cs="Open Sans"/>
          <w:sz w:val="22"/>
          <w:szCs w:val="22"/>
        </w:rPr>
        <w:t xml:space="preserve">Baggage Trains are represented by a miniature diorama occupying a 60 x 100 mm base. Baggage Trains are treated as Dangerous Terrain for purposes of movement, </w:t>
      </w:r>
      <w:r w:rsidRPr="007051D7">
        <w:rPr>
          <w:rFonts w:ascii="Open Sans" w:hAnsi="Open Sans" w:cs="Open Sans"/>
          <w:b/>
          <w:bCs/>
          <w:sz w:val="22"/>
          <w:szCs w:val="22"/>
        </w:rPr>
        <w:t>and block line of site for purposes of shooting.</w:t>
      </w:r>
    </w:p>
    <w:p w14:paraId="4D7F8063" w14:textId="77777777" w:rsidR="00ED4498" w:rsidRPr="007051D7" w:rsidRDefault="00ED4498" w:rsidP="004828FB">
      <w:pPr>
        <w:pStyle w:val="Heading3"/>
        <w:numPr>
          <w:ilvl w:val="0"/>
          <w:numId w:val="7"/>
        </w:numPr>
        <w:spacing w:before="0" w:after="0"/>
        <w:rPr>
          <w:rFonts w:ascii="Open Sans" w:hAnsi="Open Sans" w:cs="Open Sans"/>
          <w:sz w:val="22"/>
          <w:szCs w:val="22"/>
        </w:rPr>
      </w:pPr>
      <w:r w:rsidRPr="007051D7">
        <w:rPr>
          <w:rFonts w:ascii="Open Sans" w:hAnsi="Open Sans" w:cs="Open Sans"/>
          <w:sz w:val="22"/>
          <w:szCs w:val="22"/>
        </w:rPr>
        <w:t>Placing Baggage Trains</w:t>
      </w:r>
      <w:r w:rsidRPr="007051D7">
        <w:rPr>
          <w:rFonts w:ascii="Open Sans" w:eastAsia="Calibri" w:hAnsi="Open Sans" w:cs="Open Sans"/>
          <w:sz w:val="22"/>
          <w:szCs w:val="22"/>
        </w:rPr>
        <w:t xml:space="preserve">  </w:t>
      </w:r>
    </w:p>
    <w:p w14:paraId="2F6D3C8B" w14:textId="77777777" w:rsidR="00ED4498" w:rsidRPr="007051D7" w:rsidRDefault="00ED4498" w:rsidP="004828FB">
      <w:pPr>
        <w:pStyle w:val="ListParagraph"/>
        <w:numPr>
          <w:ilvl w:val="1"/>
          <w:numId w:val="7"/>
        </w:numPr>
        <w:spacing w:after="0" w:line="249" w:lineRule="auto"/>
        <w:ind w:right="66"/>
        <w:rPr>
          <w:rFonts w:ascii="Open Sans" w:hAnsi="Open Sans" w:cs="Open Sans"/>
          <w:szCs w:val="22"/>
        </w:rPr>
      </w:pPr>
      <w:r w:rsidRPr="007051D7">
        <w:rPr>
          <w:rFonts w:ascii="Open Sans" w:hAnsi="Open Sans" w:cs="Open Sans"/>
          <w:szCs w:val="22"/>
        </w:rPr>
        <w:t xml:space="preserve">Baggage Trains are placed after the battlefield has been set up but before deployment begins. Each player places their baggage train on the battlefield so that it is wholly within their deployment zone and at least 3” away from any battlefield edge. Baggage trains may not be placed within a terrain feature of any type or straddling a low linear obstacle.  </w:t>
      </w:r>
    </w:p>
    <w:p w14:paraId="1A4E7D08" w14:textId="76989855" w:rsidR="00ED4498" w:rsidRPr="006534D6" w:rsidRDefault="00ED4498" w:rsidP="006534D6">
      <w:pPr>
        <w:pStyle w:val="ListParagraph"/>
        <w:numPr>
          <w:ilvl w:val="1"/>
          <w:numId w:val="7"/>
        </w:numPr>
        <w:spacing w:after="0" w:line="249" w:lineRule="auto"/>
        <w:ind w:right="66"/>
        <w:rPr>
          <w:rFonts w:ascii="Open Sans" w:hAnsi="Open Sans" w:cs="Open Sans"/>
          <w:szCs w:val="22"/>
        </w:rPr>
      </w:pPr>
      <w:r w:rsidRPr="007051D7">
        <w:rPr>
          <w:rFonts w:ascii="Open Sans" w:hAnsi="Open Sans" w:cs="Open Sans"/>
          <w:szCs w:val="22"/>
        </w:rPr>
        <w:t xml:space="preserve">Once placed on the battlefield, a baggage train cannot be moved for any reason.  </w:t>
      </w:r>
    </w:p>
    <w:p w14:paraId="501F5D18" w14:textId="77777777" w:rsidR="00ED4498" w:rsidRPr="007051D7" w:rsidRDefault="00ED4498" w:rsidP="004828FB">
      <w:pPr>
        <w:pStyle w:val="Heading3"/>
        <w:numPr>
          <w:ilvl w:val="0"/>
          <w:numId w:val="7"/>
        </w:numPr>
        <w:spacing w:before="0" w:after="0"/>
        <w:rPr>
          <w:rFonts w:ascii="Open Sans" w:hAnsi="Open Sans" w:cs="Open Sans"/>
          <w:sz w:val="22"/>
          <w:szCs w:val="22"/>
        </w:rPr>
      </w:pPr>
      <w:r w:rsidRPr="007051D7">
        <w:rPr>
          <w:rFonts w:ascii="Open Sans" w:hAnsi="Open Sans" w:cs="Open Sans"/>
          <w:sz w:val="22"/>
          <w:szCs w:val="22"/>
        </w:rPr>
        <w:t xml:space="preserve">Controlling Baggage </w:t>
      </w:r>
    </w:p>
    <w:p w14:paraId="5478ECCF" w14:textId="2E9028A8" w:rsidR="00ED4498" w:rsidRPr="006534D6" w:rsidRDefault="00ED4498" w:rsidP="006534D6">
      <w:pPr>
        <w:pStyle w:val="ListParagraph"/>
        <w:numPr>
          <w:ilvl w:val="1"/>
          <w:numId w:val="7"/>
        </w:numPr>
        <w:spacing w:after="0" w:line="249" w:lineRule="auto"/>
        <w:ind w:right="66"/>
        <w:rPr>
          <w:rFonts w:ascii="Open Sans" w:hAnsi="Open Sans" w:cs="Open Sans"/>
          <w:szCs w:val="22"/>
        </w:rPr>
      </w:pPr>
      <w:r w:rsidRPr="007051D7">
        <w:rPr>
          <w:rFonts w:ascii="Open Sans" w:hAnsi="Open Sans" w:cs="Open Sans"/>
          <w:szCs w:val="22"/>
        </w:rPr>
        <w:t xml:space="preserve">A baggage train can be controlled by a single unit that is within 6” of it, that has a Unit Strength of 10 or more, that is not fleeing and that has not succumbed to Stupidity. If two or more eligible units are within 6” of a baggage train, that closest unit controls it. However, if two or more eligible enemy units are equally close, that baggage train is ‘contested’ and neither unit controls it. </w:t>
      </w:r>
    </w:p>
    <w:p w14:paraId="3E21AD9F" w14:textId="5F2B81F6" w:rsidR="00ED4498" w:rsidRPr="007051D7" w:rsidRDefault="00ED4498" w:rsidP="004828FB">
      <w:pPr>
        <w:pStyle w:val="Heading3"/>
        <w:numPr>
          <w:ilvl w:val="0"/>
          <w:numId w:val="7"/>
        </w:numPr>
        <w:spacing w:before="0" w:after="0"/>
        <w:rPr>
          <w:rFonts w:ascii="Open Sans" w:hAnsi="Open Sans" w:cs="Open Sans"/>
          <w:sz w:val="22"/>
          <w:szCs w:val="22"/>
        </w:rPr>
      </w:pPr>
      <w:r w:rsidRPr="007051D7">
        <w:rPr>
          <w:rFonts w:ascii="Open Sans" w:hAnsi="Open Sans" w:cs="Open Sans"/>
          <w:sz w:val="22"/>
          <w:szCs w:val="22"/>
        </w:rPr>
        <w:t>Destroying Baggage</w:t>
      </w:r>
      <w:r w:rsidRPr="007051D7">
        <w:rPr>
          <w:rFonts w:ascii="Open Sans" w:eastAsia="Calibri" w:hAnsi="Open Sans" w:cs="Open Sans"/>
          <w:sz w:val="22"/>
          <w:szCs w:val="22"/>
        </w:rPr>
        <w:t xml:space="preserve">  </w:t>
      </w:r>
    </w:p>
    <w:p w14:paraId="2D0E803C" w14:textId="11FF80C2" w:rsidR="00ED4498" w:rsidRPr="007051D7" w:rsidRDefault="00ED4498" w:rsidP="004828FB">
      <w:pPr>
        <w:pStyle w:val="ListParagraph"/>
        <w:numPr>
          <w:ilvl w:val="1"/>
          <w:numId w:val="7"/>
        </w:numPr>
        <w:spacing w:after="0" w:line="249" w:lineRule="auto"/>
        <w:ind w:right="66"/>
        <w:rPr>
          <w:rFonts w:ascii="Open Sans" w:hAnsi="Open Sans" w:cs="Open Sans"/>
          <w:szCs w:val="22"/>
        </w:rPr>
      </w:pPr>
      <w:r w:rsidRPr="007051D7">
        <w:rPr>
          <w:rFonts w:ascii="Open Sans" w:hAnsi="Open Sans" w:cs="Open Sans"/>
          <w:szCs w:val="22"/>
        </w:rPr>
        <w:t xml:space="preserve">A unit with a Unit Strength of 5 or more can attempt to destroy the enemy’s baggage train by moving into base contact with it during the Remaining Moves sub-phase. Once a unit is in base contact with the enemy's baggage train, it begins the process of destroying it, shattering wagon wheels, sending camp attendants fleeing to the hills and putting supplies to the torch. Whilst a unit is in base contact with the enemy’s baggage train it cannot shoot and can only cast spells with a range of ‘Combat’ or ‘Self’.  </w:t>
      </w:r>
    </w:p>
    <w:p w14:paraId="4120C515" w14:textId="57EF8546" w:rsidR="00ED4498" w:rsidRPr="006534D6" w:rsidRDefault="00ED4498" w:rsidP="006534D6">
      <w:pPr>
        <w:pStyle w:val="ListParagraph"/>
        <w:numPr>
          <w:ilvl w:val="1"/>
          <w:numId w:val="7"/>
        </w:numPr>
        <w:spacing w:after="0" w:line="249" w:lineRule="auto"/>
        <w:ind w:right="66"/>
        <w:rPr>
          <w:rFonts w:ascii="Open Sans" w:hAnsi="Open Sans" w:cs="Open Sans"/>
          <w:szCs w:val="22"/>
        </w:rPr>
      </w:pPr>
      <w:r w:rsidRPr="007051D7">
        <w:rPr>
          <w:rFonts w:ascii="Open Sans" w:hAnsi="Open Sans" w:cs="Open Sans"/>
          <w:szCs w:val="22"/>
        </w:rPr>
        <w:t xml:space="preserve">If, at the beginning of their next Start of Turn sb-phase, the unit is still in base contact with the baggage train, has a Unit Strength of 5 or more, is not engaged in combat and is not fleeing, the baggage is destroyed and removed from the battlefield.  </w:t>
      </w:r>
    </w:p>
    <w:p w14:paraId="21358B60" w14:textId="77777777" w:rsidR="00ED4498" w:rsidRPr="007051D7" w:rsidRDefault="00ED4498" w:rsidP="004828FB">
      <w:pPr>
        <w:pStyle w:val="Heading3"/>
        <w:numPr>
          <w:ilvl w:val="0"/>
          <w:numId w:val="7"/>
        </w:numPr>
        <w:spacing w:before="0" w:after="0"/>
        <w:rPr>
          <w:rFonts w:ascii="Open Sans" w:hAnsi="Open Sans" w:cs="Open Sans"/>
          <w:sz w:val="22"/>
          <w:szCs w:val="22"/>
        </w:rPr>
      </w:pPr>
      <w:r w:rsidRPr="007051D7">
        <w:rPr>
          <w:rFonts w:ascii="Open Sans" w:hAnsi="Open Sans" w:cs="Open Sans"/>
          <w:sz w:val="22"/>
          <w:szCs w:val="22"/>
        </w:rPr>
        <w:t>Victory Points</w:t>
      </w:r>
      <w:r w:rsidRPr="007051D7">
        <w:rPr>
          <w:rFonts w:ascii="Open Sans" w:eastAsia="Calibri" w:hAnsi="Open Sans" w:cs="Open Sans"/>
          <w:sz w:val="22"/>
          <w:szCs w:val="22"/>
        </w:rPr>
        <w:t xml:space="preserve">  </w:t>
      </w:r>
    </w:p>
    <w:p w14:paraId="4B5F7287" w14:textId="2AF224CD" w:rsidR="00ED4498" w:rsidRPr="006534D6" w:rsidRDefault="00ED4498" w:rsidP="006534D6">
      <w:pPr>
        <w:pStyle w:val="ListParagraph"/>
        <w:numPr>
          <w:ilvl w:val="2"/>
          <w:numId w:val="7"/>
        </w:numPr>
        <w:spacing w:after="0" w:line="249" w:lineRule="auto"/>
        <w:ind w:right="66"/>
        <w:rPr>
          <w:rFonts w:ascii="Open Sans" w:hAnsi="Open Sans" w:cs="Open Sans"/>
          <w:szCs w:val="22"/>
        </w:rPr>
      </w:pPr>
      <w:r w:rsidRPr="007051D7">
        <w:rPr>
          <w:rFonts w:ascii="Open Sans" w:hAnsi="Open Sans" w:cs="Open Sans"/>
          <w:szCs w:val="22"/>
        </w:rPr>
        <w:t xml:space="preserve">For each baggage train a player controls at the end of the battle, that player wins a bonus of 100 VP. If a player destroys their opponent’s baggage train, they win a bonus of 250 VP. </w:t>
      </w:r>
    </w:p>
    <w:p w14:paraId="12765394" w14:textId="77907235" w:rsidR="00ED4498" w:rsidRPr="003E456C" w:rsidRDefault="00ED4498" w:rsidP="003E456C">
      <w:pPr>
        <w:pStyle w:val="Heading2"/>
        <w:spacing w:before="0" w:after="0"/>
        <w:ind w:right="2"/>
        <w:rPr>
          <w:rFonts w:ascii="Open Sans" w:hAnsi="Open Sans" w:cs="Open Sans"/>
          <w:b/>
          <w:bCs/>
          <w:sz w:val="22"/>
          <w:szCs w:val="22"/>
        </w:rPr>
      </w:pPr>
      <w:r w:rsidRPr="007051D7">
        <w:rPr>
          <w:rFonts w:ascii="Open Sans" w:hAnsi="Open Sans" w:cs="Open Sans"/>
          <w:b/>
          <w:bCs/>
          <w:sz w:val="22"/>
          <w:szCs w:val="22"/>
        </w:rPr>
        <w:t>SPECIAL FEATURES</w:t>
      </w:r>
      <w:r w:rsidRPr="007051D7">
        <w:rPr>
          <w:rFonts w:ascii="Open Sans" w:hAnsi="Open Sans" w:cs="Open Sans"/>
          <w:b/>
          <w:bCs/>
          <w:color w:val="FFFFFF"/>
          <w:sz w:val="22"/>
          <w:szCs w:val="22"/>
        </w:rPr>
        <w:t xml:space="preserve"> </w:t>
      </w:r>
    </w:p>
    <w:p w14:paraId="6C449975" w14:textId="24EE9555" w:rsidR="00ED4498" w:rsidRPr="006534D6" w:rsidRDefault="00ED4498" w:rsidP="006534D6">
      <w:pPr>
        <w:pStyle w:val="ListParagraph"/>
        <w:numPr>
          <w:ilvl w:val="0"/>
          <w:numId w:val="7"/>
        </w:numPr>
        <w:spacing w:after="0" w:line="249" w:lineRule="auto"/>
        <w:ind w:right="66"/>
        <w:rPr>
          <w:rFonts w:ascii="Open Sans" w:hAnsi="Open Sans" w:cs="Open Sans"/>
          <w:szCs w:val="22"/>
        </w:rPr>
      </w:pPr>
      <w:r w:rsidRPr="007051D7">
        <w:rPr>
          <w:rFonts w:ascii="Open Sans" w:hAnsi="Open Sans" w:cs="Open Sans"/>
          <w:szCs w:val="22"/>
        </w:rPr>
        <w:t xml:space="preserve">A Special Feature is a terrain feature measuring no more than 6” at its widest point. All special features are impassable terrain over which no line of sight can be drawn.  </w:t>
      </w:r>
    </w:p>
    <w:p w14:paraId="1EC0207B" w14:textId="77777777" w:rsidR="00ED4498" w:rsidRPr="007051D7" w:rsidRDefault="00ED4498" w:rsidP="004828FB">
      <w:pPr>
        <w:pStyle w:val="Heading3"/>
        <w:numPr>
          <w:ilvl w:val="0"/>
          <w:numId w:val="7"/>
        </w:numPr>
        <w:spacing w:before="0" w:after="0"/>
        <w:rPr>
          <w:rFonts w:ascii="Open Sans" w:hAnsi="Open Sans" w:cs="Open Sans"/>
          <w:sz w:val="22"/>
          <w:szCs w:val="22"/>
        </w:rPr>
      </w:pPr>
      <w:r w:rsidRPr="007051D7">
        <w:rPr>
          <w:rFonts w:ascii="Open Sans" w:hAnsi="Open Sans" w:cs="Open Sans"/>
          <w:sz w:val="22"/>
          <w:szCs w:val="22"/>
        </w:rPr>
        <w:t>Placing a Special Feature</w:t>
      </w:r>
      <w:r w:rsidRPr="007051D7">
        <w:rPr>
          <w:rFonts w:ascii="Open Sans" w:eastAsia="Calibri" w:hAnsi="Open Sans" w:cs="Open Sans"/>
          <w:sz w:val="22"/>
          <w:szCs w:val="22"/>
        </w:rPr>
        <w:t xml:space="preserve">  </w:t>
      </w:r>
    </w:p>
    <w:p w14:paraId="73D2CEF0" w14:textId="2BE5E85E" w:rsidR="00ED4498" w:rsidRPr="006534D6" w:rsidRDefault="00ED4498" w:rsidP="006534D6">
      <w:pPr>
        <w:pStyle w:val="ListParagraph"/>
        <w:numPr>
          <w:ilvl w:val="1"/>
          <w:numId w:val="7"/>
        </w:numPr>
        <w:spacing w:after="0" w:line="249" w:lineRule="auto"/>
        <w:ind w:right="66"/>
        <w:rPr>
          <w:rFonts w:ascii="Open Sans" w:hAnsi="Open Sans" w:cs="Open Sans"/>
          <w:szCs w:val="22"/>
        </w:rPr>
      </w:pPr>
      <w:r w:rsidRPr="007051D7">
        <w:rPr>
          <w:rFonts w:ascii="Open Sans" w:hAnsi="Open Sans" w:cs="Open Sans"/>
          <w:szCs w:val="22"/>
        </w:rPr>
        <w:t xml:space="preserve">Special Features are placed when setting up the battlefield. A special feature must be placed in the center of the battlefield. Once placed, a special feature does not scatter. </w:t>
      </w:r>
    </w:p>
    <w:p w14:paraId="7959CFA2" w14:textId="77777777" w:rsidR="00ED4498" w:rsidRPr="007051D7" w:rsidRDefault="00ED4498" w:rsidP="004828FB">
      <w:pPr>
        <w:pStyle w:val="Heading3"/>
        <w:numPr>
          <w:ilvl w:val="0"/>
          <w:numId w:val="7"/>
        </w:numPr>
        <w:spacing w:before="0" w:after="0"/>
        <w:rPr>
          <w:rFonts w:ascii="Open Sans" w:hAnsi="Open Sans" w:cs="Open Sans"/>
          <w:sz w:val="22"/>
          <w:szCs w:val="22"/>
        </w:rPr>
      </w:pPr>
      <w:r w:rsidRPr="007051D7">
        <w:rPr>
          <w:rFonts w:ascii="Open Sans" w:hAnsi="Open Sans" w:cs="Open Sans"/>
          <w:sz w:val="22"/>
          <w:szCs w:val="22"/>
        </w:rPr>
        <w:t>Controlling a Special Feature</w:t>
      </w:r>
      <w:r w:rsidRPr="007051D7">
        <w:rPr>
          <w:rFonts w:ascii="Open Sans" w:eastAsia="Calibri" w:hAnsi="Open Sans" w:cs="Open Sans"/>
          <w:sz w:val="22"/>
          <w:szCs w:val="22"/>
        </w:rPr>
        <w:t xml:space="preserve">   </w:t>
      </w:r>
    </w:p>
    <w:p w14:paraId="297DC25B" w14:textId="5AF2B5D3" w:rsidR="004828FB" w:rsidRPr="007051D7" w:rsidRDefault="00ED4498" w:rsidP="004828FB">
      <w:pPr>
        <w:pStyle w:val="ListParagraph"/>
        <w:numPr>
          <w:ilvl w:val="1"/>
          <w:numId w:val="7"/>
        </w:numPr>
        <w:spacing w:after="0" w:line="249" w:lineRule="auto"/>
        <w:ind w:right="66"/>
        <w:rPr>
          <w:rFonts w:ascii="Open Sans" w:hAnsi="Open Sans" w:cs="Open Sans"/>
          <w:szCs w:val="22"/>
        </w:rPr>
      </w:pPr>
      <w:r w:rsidRPr="007051D7">
        <w:rPr>
          <w:rFonts w:ascii="Open Sans" w:hAnsi="Open Sans" w:cs="Open Sans"/>
          <w:szCs w:val="22"/>
        </w:rPr>
        <w:t xml:space="preserve">During each Start of Turn sub-phase, a special feature can be controlled by a single Core unit that is within 6” of it, that has a Unit Strength of 10 or more, that is not fleeing and that has not succumbed to Stupidity. If two or more eligible units are within 6” of a special </w:t>
      </w:r>
      <w:r w:rsidRPr="007051D7">
        <w:rPr>
          <w:rFonts w:ascii="Open Sans" w:hAnsi="Open Sans" w:cs="Open Sans"/>
          <w:szCs w:val="22"/>
        </w:rPr>
        <w:lastRenderedPageBreak/>
        <w:t xml:space="preserve">feature, that closest unit controls it. If two or more eligible units are equally closest to a special feature that unit with the higher Unit Strength controls it. However, if two or more eligible </w:t>
      </w:r>
    </w:p>
    <w:p w14:paraId="39B82C62" w14:textId="126EFF5B" w:rsidR="004828FB" w:rsidRPr="007051D7" w:rsidRDefault="004828FB" w:rsidP="004828FB">
      <w:pPr>
        <w:pStyle w:val="ListParagraph"/>
        <w:numPr>
          <w:ilvl w:val="1"/>
          <w:numId w:val="7"/>
        </w:numPr>
        <w:spacing w:after="0" w:line="249" w:lineRule="auto"/>
        <w:ind w:right="66"/>
        <w:rPr>
          <w:rFonts w:ascii="Open Sans" w:hAnsi="Open Sans" w:cs="Open Sans"/>
          <w:szCs w:val="22"/>
        </w:rPr>
      </w:pPr>
      <w:r w:rsidRPr="007051D7">
        <w:rPr>
          <w:rFonts w:ascii="Open Sans" w:hAnsi="Open Sans" w:cs="Open Sans"/>
          <w:szCs w:val="22"/>
        </w:rPr>
        <w:t xml:space="preserve">At the end of the game, the player controlling the special feature will score 200 </w:t>
      </w:r>
      <w:proofErr w:type="spellStart"/>
      <w:r w:rsidRPr="007051D7">
        <w:rPr>
          <w:rFonts w:ascii="Open Sans" w:hAnsi="Open Sans" w:cs="Open Sans"/>
          <w:szCs w:val="22"/>
        </w:rPr>
        <w:t>vp</w:t>
      </w:r>
      <w:proofErr w:type="spellEnd"/>
      <w:r w:rsidRPr="007051D7">
        <w:rPr>
          <w:rFonts w:ascii="Open Sans" w:hAnsi="Open Sans" w:cs="Open Sans"/>
          <w:szCs w:val="22"/>
        </w:rPr>
        <w:t>.</w:t>
      </w:r>
    </w:p>
    <w:p w14:paraId="4CD9E16F" w14:textId="31662A76" w:rsidR="004828FB" w:rsidRPr="007051D7" w:rsidRDefault="004828FB" w:rsidP="004828FB">
      <w:pPr>
        <w:spacing w:line="249" w:lineRule="auto"/>
        <w:ind w:right="66"/>
        <w:rPr>
          <w:rFonts w:ascii="Open Sans" w:hAnsi="Open Sans" w:cs="Open Sans"/>
          <w:b/>
          <w:bCs/>
        </w:rPr>
      </w:pPr>
    </w:p>
    <w:p w14:paraId="04B72EA6" w14:textId="3FE07769" w:rsidR="004828FB" w:rsidRPr="003E456C" w:rsidRDefault="00E01166" w:rsidP="003E456C">
      <w:pPr>
        <w:pStyle w:val="Heading2"/>
        <w:spacing w:before="0" w:after="0"/>
        <w:ind w:right="2"/>
        <w:rPr>
          <w:rFonts w:ascii="Open Sans" w:hAnsi="Open Sans" w:cs="Open Sans"/>
          <w:b/>
          <w:bCs/>
          <w:sz w:val="22"/>
          <w:szCs w:val="22"/>
        </w:rPr>
      </w:pPr>
      <w:r w:rsidRPr="007051D7">
        <w:rPr>
          <w:rFonts w:ascii="Open Sans" w:hAnsi="Open Sans" w:cs="Open Sans"/>
          <w:b/>
          <w:bCs/>
          <w:sz w:val="22"/>
          <w:szCs w:val="22"/>
        </w:rPr>
        <w:t>Table Quarters:</w:t>
      </w:r>
    </w:p>
    <w:p w14:paraId="6474DC6E" w14:textId="099D7B55" w:rsidR="004828FB" w:rsidRPr="004828FB" w:rsidRDefault="004828FB" w:rsidP="004828FB">
      <w:pPr>
        <w:spacing w:line="249" w:lineRule="auto"/>
        <w:ind w:right="66"/>
        <w:rPr>
          <w:rFonts w:ascii="Open Sans" w:hAnsi="Open Sans" w:cs="Open Sans"/>
          <w:lang w:val="en-US"/>
        </w:rPr>
      </w:pPr>
      <w:r w:rsidRPr="004828FB">
        <w:rPr>
          <w:rFonts w:ascii="Open Sans" w:hAnsi="Open Sans" w:cs="Open Sans"/>
          <w:lang w:val="en-US"/>
        </w:rPr>
        <w:t xml:space="preserve">Controlling a </w:t>
      </w:r>
      <w:r w:rsidR="00DB6278" w:rsidRPr="007051D7">
        <w:rPr>
          <w:rFonts w:ascii="Open Sans" w:hAnsi="Open Sans" w:cs="Open Sans"/>
          <w:lang w:val="en-US"/>
        </w:rPr>
        <w:t xml:space="preserve">Table </w:t>
      </w:r>
      <w:r w:rsidRPr="004828FB">
        <w:rPr>
          <w:rFonts w:ascii="Open Sans" w:hAnsi="Open Sans" w:cs="Open Sans"/>
          <w:lang w:val="en-US"/>
        </w:rPr>
        <w:t xml:space="preserve">Quarter </w:t>
      </w:r>
    </w:p>
    <w:p w14:paraId="72395C66" w14:textId="339AF158" w:rsidR="004828FB" w:rsidRPr="007051D7" w:rsidRDefault="004828FB" w:rsidP="002B5D63">
      <w:pPr>
        <w:pStyle w:val="ListParagraph"/>
        <w:numPr>
          <w:ilvl w:val="0"/>
          <w:numId w:val="8"/>
        </w:numPr>
        <w:spacing w:line="249" w:lineRule="auto"/>
        <w:ind w:right="66"/>
        <w:rPr>
          <w:rFonts w:ascii="Open Sans" w:hAnsi="Open Sans" w:cs="Open Sans"/>
          <w:szCs w:val="22"/>
        </w:rPr>
      </w:pPr>
      <w:r w:rsidRPr="007051D7">
        <w:rPr>
          <w:rFonts w:ascii="Open Sans" w:hAnsi="Open Sans" w:cs="Open Sans"/>
          <w:szCs w:val="22"/>
        </w:rPr>
        <w:t xml:space="preserve">Control of each quarter of the battlefield is determined at the end of the game. To do this, the players add together the Unit Strength of each of their models that is completely within each quarter, not counting fleeing models. The player that has the highest Unit Strength within a quarter controls it. </w:t>
      </w:r>
    </w:p>
    <w:p w14:paraId="5267DF50" w14:textId="77777777" w:rsidR="004828FB" w:rsidRPr="004828FB" w:rsidRDefault="004828FB" w:rsidP="004828FB">
      <w:pPr>
        <w:spacing w:line="249" w:lineRule="auto"/>
        <w:ind w:right="66"/>
        <w:rPr>
          <w:rFonts w:ascii="Open Sans" w:hAnsi="Open Sans" w:cs="Open Sans"/>
          <w:lang w:val="en-US"/>
        </w:rPr>
      </w:pPr>
      <w:r w:rsidRPr="004828FB">
        <w:rPr>
          <w:rFonts w:ascii="Open Sans" w:hAnsi="Open Sans" w:cs="Open Sans"/>
          <w:lang w:val="en-US"/>
        </w:rPr>
        <w:t xml:space="preserve">Victory Points </w:t>
      </w:r>
    </w:p>
    <w:p w14:paraId="7C1D3397" w14:textId="2A39763D" w:rsidR="00E01166" w:rsidRPr="006534D6" w:rsidRDefault="004828FB" w:rsidP="006534D6">
      <w:pPr>
        <w:pStyle w:val="ListParagraph"/>
        <w:numPr>
          <w:ilvl w:val="0"/>
          <w:numId w:val="8"/>
        </w:numPr>
        <w:spacing w:line="249" w:lineRule="auto"/>
        <w:ind w:right="66"/>
        <w:rPr>
          <w:rFonts w:ascii="Open Sans" w:hAnsi="Open Sans" w:cs="Open Sans"/>
          <w:szCs w:val="22"/>
        </w:rPr>
      </w:pPr>
      <w:r w:rsidRPr="007051D7">
        <w:rPr>
          <w:rFonts w:ascii="Open Sans" w:hAnsi="Open Sans" w:cs="Open Sans"/>
          <w:szCs w:val="22"/>
        </w:rPr>
        <w:t>For each quarter of the battlefield a player controls</w:t>
      </w:r>
      <w:r w:rsidR="002B5D63" w:rsidRPr="007051D7">
        <w:rPr>
          <w:rFonts w:ascii="Open Sans" w:hAnsi="Open Sans" w:cs="Open Sans"/>
          <w:szCs w:val="22"/>
        </w:rPr>
        <w:t xml:space="preserve"> at the end of the game</w:t>
      </w:r>
      <w:r w:rsidRPr="007051D7">
        <w:rPr>
          <w:rFonts w:ascii="Open Sans" w:hAnsi="Open Sans" w:cs="Open Sans"/>
          <w:szCs w:val="22"/>
        </w:rPr>
        <w:t xml:space="preserve">, they win a bonus of 100 VP. </w:t>
      </w:r>
    </w:p>
    <w:p w14:paraId="6ECEAC58" w14:textId="55AED3ED" w:rsidR="00E01166" w:rsidRPr="004828FB" w:rsidRDefault="00E01166" w:rsidP="004828FB">
      <w:pPr>
        <w:spacing w:line="249" w:lineRule="auto"/>
        <w:ind w:right="66"/>
        <w:rPr>
          <w:rFonts w:ascii="Open Sans" w:hAnsi="Open Sans" w:cs="Open Sans"/>
          <w:b/>
          <w:bCs/>
          <w:lang w:val="en-US"/>
        </w:rPr>
      </w:pPr>
      <w:r w:rsidRPr="004828FB">
        <w:rPr>
          <w:rFonts w:ascii="Open Sans" w:hAnsi="Open Sans" w:cs="Open Sans"/>
          <w:b/>
          <w:bCs/>
          <w:lang w:val="en-US"/>
        </w:rPr>
        <w:t>Strategic Locations (X)</w:t>
      </w:r>
      <w:r w:rsidRPr="007051D7">
        <w:rPr>
          <w:rFonts w:ascii="Open Sans" w:hAnsi="Open Sans" w:cs="Open Sans"/>
          <w:b/>
          <w:bCs/>
          <w:lang w:val="en-US"/>
        </w:rPr>
        <w:t>:</w:t>
      </w:r>
    </w:p>
    <w:p w14:paraId="4F8F362E" w14:textId="417221C4" w:rsidR="00DB6278" w:rsidRPr="007051D7" w:rsidRDefault="004828FB" w:rsidP="006534D6">
      <w:pPr>
        <w:pStyle w:val="ListParagraph"/>
        <w:numPr>
          <w:ilvl w:val="0"/>
          <w:numId w:val="8"/>
        </w:numPr>
        <w:spacing w:after="0" w:line="250" w:lineRule="auto"/>
        <w:ind w:right="72"/>
        <w:rPr>
          <w:rFonts w:ascii="Open Sans" w:hAnsi="Open Sans" w:cs="Open Sans"/>
          <w:szCs w:val="22"/>
        </w:rPr>
      </w:pPr>
      <w:r w:rsidRPr="007051D7">
        <w:rPr>
          <w:rFonts w:ascii="Open Sans" w:hAnsi="Open Sans" w:cs="Open Sans"/>
          <w:szCs w:val="22"/>
        </w:rPr>
        <w:t xml:space="preserve">Objective markers should be represented by a miniature diorama occupying a 40mm round base. Objective markers are a type of battlefield decoration, as described on page 271 of the Warhammer: </w:t>
      </w:r>
      <w:proofErr w:type="gramStart"/>
      <w:r w:rsidRPr="007051D7">
        <w:rPr>
          <w:rFonts w:ascii="Open Sans" w:hAnsi="Open Sans" w:cs="Open Sans"/>
          <w:szCs w:val="22"/>
        </w:rPr>
        <w:t>the</w:t>
      </w:r>
      <w:proofErr w:type="gramEnd"/>
      <w:r w:rsidRPr="007051D7">
        <w:rPr>
          <w:rFonts w:ascii="Open Sans" w:hAnsi="Open Sans" w:cs="Open Sans"/>
          <w:szCs w:val="22"/>
        </w:rPr>
        <w:t xml:space="preserve"> Old World rulebook, and they can represent many things, from wells offering fresh water to thirsty warriors, to treasure troves promising wealth to victorious commanders, from messengers carrying vital information to spies hoping to escape with precious secrets. </w:t>
      </w:r>
    </w:p>
    <w:p w14:paraId="517DC4F5" w14:textId="77777777" w:rsidR="004828FB" w:rsidRPr="004828FB" w:rsidRDefault="004828FB" w:rsidP="006534D6">
      <w:pPr>
        <w:spacing w:line="250" w:lineRule="auto"/>
        <w:ind w:right="72"/>
        <w:rPr>
          <w:rFonts w:ascii="Open Sans" w:hAnsi="Open Sans" w:cs="Open Sans"/>
          <w:lang w:val="en-US"/>
        </w:rPr>
      </w:pPr>
      <w:r w:rsidRPr="004828FB">
        <w:rPr>
          <w:rFonts w:ascii="Open Sans" w:hAnsi="Open Sans" w:cs="Open Sans"/>
          <w:lang w:val="en-US"/>
        </w:rPr>
        <w:t xml:space="preserve">Placing Objective Markers </w:t>
      </w:r>
    </w:p>
    <w:p w14:paraId="67ED708E" w14:textId="425EADC1" w:rsidR="004828FB" w:rsidRPr="007051D7" w:rsidRDefault="004828FB" w:rsidP="006534D6">
      <w:pPr>
        <w:pStyle w:val="ListParagraph"/>
        <w:numPr>
          <w:ilvl w:val="0"/>
          <w:numId w:val="8"/>
        </w:numPr>
        <w:spacing w:after="0" w:line="250" w:lineRule="auto"/>
        <w:ind w:right="72"/>
        <w:rPr>
          <w:rFonts w:ascii="Open Sans" w:hAnsi="Open Sans" w:cs="Open Sans"/>
          <w:szCs w:val="22"/>
        </w:rPr>
      </w:pPr>
      <w:r w:rsidRPr="007051D7">
        <w:rPr>
          <w:rFonts w:ascii="Open Sans" w:hAnsi="Open Sans" w:cs="Open Sans"/>
          <w:szCs w:val="22"/>
        </w:rPr>
        <w:t xml:space="preserve">Objective markers are placed after the battlefield has been set up but before deployment </w:t>
      </w:r>
      <w:proofErr w:type="gramStart"/>
      <w:r w:rsidRPr="007051D7">
        <w:rPr>
          <w:rFonts w:ascii="Open Sans" w:hAnsi="Open Sans" w:cs="Open Sans"/>
          <w:szCs w:val="22"/>
        </w:rPr>
        <w:t>begins, but</w:t>
      </w:r>
      <w:proofErr w:type="gramEnd"/>
      <w:r w:rsidRPr="007051D7">
        <w:rPr>
          <w:rFonts w:ascii="Open Sans" w:hAnsi="Open Sans" w:cs="Open Sans"/>
          <w:szCs w:val="22"/>
        </w:rPr>
        <w:t xml:space="preserve"> may never be placed within 3” of a terrain feature or straddling a low linear obstacle. If necessary, move the terrain by the smallest possible amount to allow the objective marker to be placed. </w:t>
      </w:r>
    </w:p>
    <w:p w14:paraId="193B3FAA" w14:textId="77777777" w:rsidR="002B5D63" w:rsidRPr="002B5D63" w:rsidRDefault="002B5D63" w:rsidP="006534D6">
      <w:pPr>
        <w:spacing w:line="250" w:lineRule="auto"/>
        <w:ind w:right="72"/>
        <w:rPr>
          <w:rFonts w:ascii="Open Sans" w:hAnsi="Open Sans" w:cs="Open Sans"/>
          <w:lang w:val="en-US"/>
        </w:rPr>
      </w:pPr>
      <w:r w:rsidRPr="002B5D63">
        <w:rPr>
          <w:rFonts w:ascii="Open Sans" w:hAnsi="Open Sans" w:cs="Open Sans"/>
          <w:lang w:val="en-US"/>
        </w:rPr>
        <w:t xml:space="preserve">Controlling Objective Markers </w:t>
      </w:r>
    </w:p>
    <w:p w14:paraId="7CC4106D" w14:textId="77777777" w:rsidR="00A740F6" w:rsidRPr="007051D7" w:rsidRDefault="002B5D63" w:rsidP="006534D6">
      <w:pPr>
        <w:pStyle w:val="ListParagraph"/>
        <w:numPr>
          <w:ilvl w:val="0"/>
          <w:numId w:val="8"/>
        </w:numPr>
        <w:spacing w:after="0" w:line="250" w:lineRule="auto"/>
        <w:ind w:right="72"/>
        <w:rPr>
          <w:rFonts w:ascii="Open Sans" w:hAnsi="Open Sans" w:cs="Open Sans"/>
          <w:szCs w:val="22"/>
        </w:rPr>
      </w:pPr>
      <w:r w:rsidRPr="007051D7">
        <w:rPr>
          <w:rFonts w:ascii="Open Sans" w:hAnsi="Open Sans" w:cs="Open Sans"/>
          <w:szCs w:val="22"/>
        </w:rPr>
        <w:t xml:space="preserve">At the end of each turn, an objective marker can be controlled by a single </w:t>
      </w:r>
      <w:r w:rsidR="00781655" w:rsidRPr="007051D7">
        <w:rPr>
          <w:rFonts w:ascii="Open Sans" w:hAnsi="Open Sans" w:cs="Open Sans"/>
          <w:szCs w:val="22"/>
        </w:rPr>
        <w:t xml:space="preserve">core </w:t>
      </w:r>
      <w:r w:rsidR="00781655" w:rsidRPr="007051D7">
        <w:rPr>
          <w:rFonts w:ascii="Open Sans" w:hAnsi="Open Sans" w:cs="Open Sans"/>
          <w:b/>
          <w:bCs/>
          <w:szCs w:val="22"/>
        </w:rPr>
        <w:t xml:space="preserve">or special </w:t>
      </w:r>
      <w:r w:rsidRPr="007051D7">
        <w:rPr>
          <w:rFonts w:ascii="Open Sans" w:hAnsi="Open Sans" w:cs="Open Sans"/>
          <w:b/>
          <w:bCs/>
          <w:szCs w:val="22"/>
        </w:rPr>
        <w:t>unit</w:t>
      </w:r>
      <w:r w:rsidRPr="007051D7">
        <w:rPr>
          <w:rFonts w:ascii="Open Sans" w:hAnsi="Open Sans" w:cs="Open Sans"/>
          <w:szCs w:val="22"/>
        </w:rPr>
        <w:t xml:space="preserve"> that is within 6” of it</w:t>
      </w:r>
      <w:r w:rsidR="00781655" w:rsidRPr="007051D7">
        <w:rPr>
          <w:rFonts w:ascii="Open Sans" w:hAnsi="Open Sans" w:cs="Open Sans"/>
          <w:szCs w:val="22"/>
        </w:rPr>
        <w:t>.</w:t>
      </w:r>
    </w:p>
    <w:p w14:paraId="63A18A2B" w14:textId="77777777" w:rsidR="00F51580" w:rsidRPr="007051D7" w:rsidRDefault="00F51580" w:rsidP="006534D6">
      <w:pPr>
        <w:pStyle w:val="ListParagraph"/>
        <w:numPr>
          <w:ilvl w:val="0"/>
          <w:numId w:val="8"/>
        </w:numPr>
        <w:spacing w:after="0" w:line="250" w:lineRule="auto"/>
        <w:ind w:right="72"/>
        <w:rPr>
          <w:rFonts w:ascii="Open Sans" w:hAnsi="Open Sans" w:cs="Open Sans"/>
          <w:szCs w:val="22"/>
        </w:rPr>
      </w:pPr>
      <w:r w:rsidRPr="007051D7">
        <w:rPr>
          <w:rFonts w:ascii="Open Sans" w:hAnsi="Open Sans" w:cs="Open Sans"/>
          <w:szCs w:val="22"/>
        </w:rPr>
        <w:t>Core Units require only US 5 to control an objective.</w:t>
      </w:r>
    </w:p>
    <w:p w14:paraId="024C37B7" w14:textId="16139FCA" w:rsidR="00083ABA" w:rsidRPr="00083ABA" w:rsidRDefault="00F51580" w:rsidP="00083ABA">
      <w:pPr>
        <w:pStyle w:val="ListParagraph"/>
        <w:numPr>
          <w:ilvl w:val="0"/>
          <w:numId w:val="8"/>
        </w:numPr>
        <w:spacing w:after="0" w:line="250" w:lineRule="auto"/>
        <w:ind w:right="72"/>
        <w:rPr>
          <w:rFonts w:ascii="Open Sans" w:hAnsi="Open Sans" w:cs="Open Sans"/>
          <w:szCs w:val="22"/>
        </w:rPr>
      </w:pPr>
      <w:r w:rsidRPr="007051D7">
        <w:rPr>
          <w:rFonts w:ascii="Open Sans" w:hAnsi="Open Sans" w:cs="Open Sans"/>
          <w:szCs w:val="22"/>
        </w:rPr>
        <w:t>Special Units Require US 10</w:t>
      </w:r>
      <w:r w:rsidR="00185616" w:rsidRPr="007051D7">
        <w:rPr>
          <w:rFonts w:ascii="Open Sans" w:hAnsi="Open Sans" w:cs="Open Sans"/>
          <w:szCs w:val="22"/>
        </w:rPr>
        <w:t>.</w:t>
      </w:r>
    </w:p>
    <w:p w14:paraId="24CE42C3" w14:textId="18223AFE" w:rsidR="00A3338B" w:rsidRPr="007051D7" w:rsidRDefault="00083ABA" w:rsidP="006534D6">
      <w:pPr>
        <w:pStyle w:val="ListParagraph"/>
        <w:numPr>
          <w:ilvl w:val="0"/>
          <w:numId w:val="8"/>
        </w:numPr>
        <w:spacing w:after="0" w:line="250" w:lineRule="auto"/>
        <w:ind w:right="72"/>
        <w:rPr>
          <w:rFonts w:ascii="Open Sans" w:hAnsi="Open Sans" w:cs="Open Sans"/>
          <w:szCs w:val="22"/>
        </w:rPr>
      </w:pPr>
      <w:r>
        <w:rPr>
          <w:rFonts w:ascii="Open Sans" w:hAnsi="Open Sans" w:cs="Open Sans"/>
          <w:szCs w:val="22"/>
        </w:rPr>
        <w:t xml:space="preserve">Characters, </w:t>
      </w:r>
      <w:r w:rsidR="00AE00DE">
        <w:rPr>
          <w:rFonts w:ascii="Open Sans" w:hAnsi="Open Sans" w:cs="Open Sans"/>
          <w:szCs w:val="22"/>
        </w:rPr>
        <w:t xml:space="preserve">Rare or </w:t>
      </w:r>
      <w:r w:rsidR="00A3338B" w:rsidRPr="007051D7">
        <w:rPr>
          <w:rFonts w:ascii="Open Sans" w:hAnsi="Open Sans" w:cs="Open Sans"/>
          <w:szCs w:val="22"/>
        </w:rPr>
        <w:t>Flying Units May never score objectives.</w:t>
      </w:r>
      <w:r w:rsidR="002B5D63" w:rsidRPr="007051D7">
        <w:rPr>
          <w:rFonts w:ascii="Open Sans" w:hAnsi="Open Sans" w:cs="Open Sans"/>
          <w:szCs w:val="22"/>
        </w:rPr>
        <w:t xml:space="preserve"> </w:t>
      </w:r>
    </w:p>
    <w:p w14:paraId="32644B8E" w14:textId="00FDC82C" w:rsidR="002B5D63" w:rsidRPr="007051D7" w:rsidRDefault="002B5D63" w:rsidP="006534D6">
      <w:pPr>
        <w:pStyle w:val="ListParagraph"/>
        <w:numPr>
          <w:ilvl w:val="0"/>
          <w:numId w:val="8"/>
        </w:numPr>
        <w:spacing w:after="0" w:line="250" w:lineRule="auto"/>
        <w:ind w:right="72"/>
        <w:rPr>
          <w:rFonts w:ascii="Open Sans" w:hAnsi="Open Sans" w:cs="Open Sans"/>
          <w:szCs w:val="22"/>
        </w:rPr>
      </w:pPr>
      <w:r w:rsidRPr="007051D7">
        <w:rPr>
          <w:rFonts w:ascii="Open Sans" w:hAnsi="Open Sans" w:cs="Open Sans"/>
          <w:szCs w:val="22"/>
        </w:rPr>
        <w:t xml:space="preserve">If two or more eligible units are within 6” of an objective, the closest unit controls it. If two or more eligible units are equally close to an objective marker, the unit with the higher Unit Strength controls it. However, if two or more eligible enemy units are equally close to an objective marker and both have the same Unit Strength, the objective marker is ‘contested’ and neither unit controls it. </w:t>
      </w:r>
    </w:p>
    <w:p w14:paraId="4CB34B25" w14:textId="77777777" w:rsidR="002B5D63" w:rsidRPr="002B5D63" w:rsidRDefault="002B5D63" w:rsidP="006534D6">
      <w:pPr>
        <w:spacing w:line="250" w:lineRule="auto"/>
        <w:ind w:right="72"/>
        <w:rPr>
          <w:rFonts w:ascii="Open Sans" w:hAnsi="Open Sans" w:cs="Open Sans"/>
          <w:lang w:val="en-US"/>
        </w:rPr>
      </w:pPr>
      <w:r w:rsidRPr="002B5D63">
        <w:rPr>
          <w:rFonts w:ascii="Open Sans" w:hAnsi="Open Sans" w:cs="Open Sans"/>
          <w:lang w:val="en-US"/>
        </w:rPr>
        <w:t xml:space="preserve">Victory Points </w:t>
      </w:r>
    </w:p>
    <w:p w14:paraId="0C2F45FC" w14:textId="7D5ED070" w:rsidR="006534D6" w:rsidRPr="000A2559" w:rsidRDefault="002B5D63" w:rsidP="000A2559">
      <w:pPr>
        <w:pStyle w:val="ListParagraph"/>
        <w:numPr>
          <w:ilvl w:val="0"/>
          <w:numId w:val="9"/>
        </w:numPr>
        <w:spacing w:after="0" w:line="250" w:lineRule="auto"/>
        <w:ind w:right="72"/>
        <w:rPr>
          <w:rFonts w:ascii="Open Sans" w:hAnsi="Open Sans" w:cs="Open Sans"/>
          <w:szCs w:val="22"/>
        </w:rPr>
      </w:pPr>
      <w:r w:rsidRPr="007051D7">
        <w:rPr>
          <w:rFonts w:ascii="Open Sans" w:hAnsi="Open Sans" w:cs="Open Sans"/>
          <w:szCs w:val="22"/>
        </w:rPr>
        <w:t xml:space="preserve">For each objective marker a player controls at the end of each player’s turn, they win a bonus of 30 Victory Points </w:t>
      </w:r>
    </w:p>
    <w:p w14:paraId="295DE601" w14:textId="77777777" w:rsidR="009D78F8" w:rsidRPr="00AE4748" w:rsidRDefault="009D78F8" w:rsidP="00AE4748"/>
    <w:p w14:paraId="4AACA36A" w14:textId="77777777" w:rsidR="00EC6315" w:rsidRDefault="00EC6315" w:rsidP="005E5443">
      <w:pPr>
        <w:pStyle w:val="Heading2"/>
        <w:keepNext w:val="0"/>
        <w:keepLines w:val="0"/>
        <w:spacing w:before="200" w:after="0" w:line="240" w:lineRule="auto"/>
        <w:rPr>
          <w:rFonts w:ascii="PT Sans Narrow" w:eastAsia="PT Sans Narrow" w:hAnsi="PT Sans Narrow" w:cs="Open Sans"/>
          <w:color w:val="1155CC"/>
        </w:rPr>
      </w:pPr>
    </w:p>
    <w:p w14:paraId="6B9D4BC5" w14:textId="77777777" w:rsidR="00EC6315" w:rsidRDefault="00EC6315" w:rsidP="005E5443">
      <w:pPr>
        <w:pStyle w:val="Heading2"/>
        <w:keepNext w:val="0"/>
        <w:keepLines w:val="0"/>
        <w:spacing w:before="200" w:after="0" w:line="240" w:lineRule="auto"/>
        <w:rPr>
          <w:rFonts w:ascii="PT Sans Narrow" w:eastAsia="PT Sans Narrow" w:hAnsi="PT Sans Narrow" w:cs="Open Sans"/>
          <w:color w:val="1155CC"/>
        </w:rPr>
      </w:pPr>
    </w:p>
    <w:p w14:paraId="36A57D83" w14:textId="5C05F538" w:rsidR="005E5443" w:rsidRPr="007B5735" w:rsidRDefault="005E5443" w:rsidP="005E5443">
      <w:pPr>
        <w:pStyle w:val="Heading2"/>
        <w:keepNext w:val="0"/>
        <w:keepLines w:val="0"/>
        <w:spacing w:before="200" w:after="0" w:line="240" w:lineRule="auto"/>
        <w:rPr>
          <w:rFonts w:ascii="PT Sans Narrow" w:eastAsia="PT Sans Narrow" w:hAnsi="PT Sans Narrow" w:cs="Open Sans"/>
          <w:color w:val="1155CC"/>
        </w:rPr>
      </w:pPr>
      <w:r>
        <w:rPr>
          <w:rFonts w:ascii="PT Sans Narrow" w:eastAsia="PT Sans Narrow" w:hAnsi="PT Sans Narrow" w:cs="Open Sans"/>
          <w:color w:val="1155CC"/>
        </w:rPr>
        <w:lastRenderedPageBreak/>
        <w:t xml:space="preserve">Frequently Asked Questions </w:t>
      </w:r>
    </w:p>
    <w:p w14:paraId="4B343080" w14:textId="77777777" w:rsidR="00ED4498" w:rsidRPr="007051D7" w:rsidRDefault="00ED4498" w:rsidP="00ED4498">
      <w:pPr>
        <w:spacing w:after="5" w:line="249" w:lineRule="auto"/>
        <w:ind w:left="716" w:right="66" w:hanging="370"/>
        <w:rPr>
          <w:rFonts w:ascii="Open Sans" w:hAnsi="Open Sans" w:cs="Open Sans"/>
        </w:rPr>
      </w:pPr>
    </w:p>
    <w:tbl>
      <w:tblPr>
        <w:tblStyle w:val="TableGrid"/>
        <w:tblW w:w="10728" w:type="dxa"/>
        <w:tblLayout w:type="fixed"/>
        <w:tblLook w:val="0000" w:firstRow="0" w:lastRow="0" w:firstColumn="0" w:lastColumn="0" w:noHBand="0" w:noVBand="0"/>
      </w:tblPr>
      <w:tblGrid>
        <w:gridCol w:w="918"/>
        <w:gridCol w:w="4590"/>
        <w:gridCol w:w="5220"/>
      </w:tblGrid>
      <w:tr w:rsidR="00ED4498" w:rsidRPr="00016386" w14:paraId="161D8FB8" w14:textId="77777777" w:rsidTr="000A5EE5">
        <w:trPr>
          <w:trHeight w:val="282"/>
        </w:trPr>
        <w:tc>
          <w:tcPr>
            <w:tcW w:w="918" w:type="dxa"/>
          </w:tcPr>
          <w:p w14:paraId="4D055057" w14:textId="77777777" w:rsidR="00ED4498" w:rsidRPr="00016386" w:rsidRDefault="00ED4498" w:rsidP="00EC3A84">
            <w:pPr>
              <w:spacing w:after="160" w:line="278" w:lineRule="auto"/>
              <w:rPr>
                <w:rFonts w:ascii="Open Sans" w:hAnsi="Open Sans" w:cs="Open Sans"/>
                <w:sz w:val="18"/>
                <w:szCs w:val="18"/>
              </w:rPr>
            </w:pPr>
            <w:r w:rsidRPr="00016386">
              <w:rPr>
                <w:rFonts w:ascii="Open Sans" w:hAnsi="Open Sans" w:cs="Open Sans"/>
                <w:b/>
                <w:bCs/>
                <w:sz w:val="18"/>
                <w:szCs w:val="18"/>
              </w:rPr>
              <w:t xml:space="preserve">1 </w:t>
            </w:r>
          </w:p>
        </w:tc>
        <w:tc>
          <w:tcPr>
            <w:tcW w:w="4590" w:type="dxa"/>
          </w:tcPr>
          <w:p w14:paraId="5FE7FCCF" w14:textId="77777777" w:rsidR="00ED4498" w:rsidRPr="00016386" w:rsidRDefault="00ED4498" w:rsidP="00EC3A84">
            <w:pPr>
              <w:spacing w:after="160" w:line="278" w:lineRule="auto"/>
              <w:rPr>
                <w:rFonts w:ascii="Open Sans" w:hAnsi="Open Sans" w:cs="Open Sans"/>
                <w:sz w:val="18"/>
                <w:szCs w:val="18"/>
              </w:rPr>
            </w:pPr>
            <w:r w:rsidRPr="00016386">
              <w:rPr>
                <w:rFonts w:ascii="Open Sans" w:hAnsi="Open Sans" w:cs="Open Sans"/>
                <w:sz w:val="18"/>
                <w:szCs w:val="18"/>
              </w:rPr>
              <w:t xml:space="preserve">On subsequent rounds of combat, or even if your unit got charged, are units still susceptible to the Overrun rule? </w:t>
            </w:r>
          </w:p>
        </w:tc>
        <w:tc>
          <w:tcPr>
            <w:tcW w:w="5220" w:type="dxa"/>
          </w:tcPr>
          <w:p w14:paraId="61DA7DEB" w14:textId="77777777" w:rsidR="00ED4498" w:rsidRPr="00016386" w:rsidRDefault="00ED4498" w:rsidP="00EC3A84">
            <w:pPr>
              <w:spacing w:after="160" w:line="278" w:lineRule="auto"/>
              <w:rPr>
                <w:rFonts w:ascii="Open Sans" w:hAnsi="Open Sans" w:cs="Open Sans"/>
                <w:sz w:val="18"/>
                <w:szCs w:val="18"/>
              </w:rPr>
            </w:pPr>
            <w:r w:rsidRPr="00016386">
              <w:rPr>
                <w:rFonts w:ascii="Open Sans" w:hAnsi="Open Sans" w:cs="Open Sans"/>
                <w:sz w:val="18"/>
                <w:szCs w:val="18"/>
              </w:rPr>
              <w:t xml:space="preserve">Yes </w:t>
            </w:r>
          </w:p>
        </w:tc>
      </w:tr>
      <w:tr w:rsidR="00ED4498" w:rsidRPr="00016386" w14:paraId="6AA241AF" w14:textId="77777777" w:rsidTr="000A5EE5">
        <w:trPr>
          <w:trHeight w:val="282"/>
        </w:trPr>
        <w:tc>
          <w:tcPr>
            <w:tcW w:w="918" w:type="dxa"/>
          </w:tcPr>
          <w:p w14:paraId="071F362D" w14:textId="77777777" w:rsidR="00ED4498" w:rsidRPr="00016386" w:rsidRDefault="00ED4498" w:rsidP="00EC3A84">
            <w:pPr>
              <w:spacing w:after="160" w:line="278" w:lineRule="auto"/>
              <w:rPr>
                <w:rFonts w:ascii="Open Sans" w:hAnsi="Open Sans" w:cs="Open Sans"/>
                <w:sz w:val="18"/>
                <w:szCs w:val="18"/>
              </w:rPr>
            </w:pPr>
            <w:r w:rsidRPr="00016386">
              <w:rPr>
                <w:rFonts w:ascii="Open Sans" w:hAnsi="Open Sans" w:cs="Open Sans"/>
                <w:b/>
                <w:bCs/>
                <w:sz w:val="18"/>
                <w:szCs w:val="18"/>
              </w:rPr>
              <w:t xml:space="preserve">2 </w:t>
            </w:r>
          </w:p>
        </w:tc>
        <w:tc>
          <w:tcPr>
            <w:tcW w:w="4590" w:type="dxa"/>
          </w:tcPr>
          <w:p w14:paraId="536E15E4" w14:textId="77777777" w:rsidR="00ED4498" w:rsidRPr="00016386" w:rsidRDefault="00ED4498" w:rsidP="00EC3A84">
            <w:pPr>
              <w:spacing w:after="160" w:line="278" w:lineRule="auto"/>
              <w:rPr>
                <w:rFonts w:ascii="Open Sans" w:hAnsi="Open Sans" w:cs="Open Sans"/>
                <w:sz w:val="18"/>
                <w:szCs w:val="18"/>
              </w:rPr>
            </w:pPr>
            <w:r w:rsidRPr="00016386">
              <w:rPr>
                <w:rFonts w:ascii="Open Sans" w:hAnsi="Open Sans" w:cs="Open Sans"/>
                <w:sz w:val="18"/>
                <w:szCs w:val="18"/>
              </w:rPr>
              <w:t xml:space="preserve">Overrun states “directly forward, without pivoting. Which way does it move when an enemy is in its flank or rear? </w:t>
            </w:r>
          </w:p>
        </w:tc>
        <w:tc>
          <w:tcPr>
            <w:tcW w:w="5220" w:type="dxa"/>
          </w:tcPr>
          <w:p w14:paraId="414AB8D9" w14:textId="77777777" w:rsidR="00ED4498" w:rsidRPr="00016386" w:rsidRDefault="00ED4498" w:rsidP="00EC3A84">
            <w:pPr>
              <w:spacing w:after="160" w:line="278" w:lineRule="auto"/>
              <w:rPr>
                <w:rFonts w:ascii="Open Sans" w:hAnsi="Open Sans" w:cs="Open Sans"/>
                <w:sz w:val="18"/>
                <w:szCs w:val="18"/>
              </w:rPr>
            </w:pPr>
            <w:r w:rsidRPr="00016386">
              <w:rPr>
                <w:rFonts w:ascii="Open Sans" w:hAnsi="Open Sans" w:cs="Open Sans"/>
                <w:sz w:val="18"/>
                <w:szCs w:val="18"/>
              </w:rPr>
              <w:t xml:space="preserve">The Unit turns to face the enemy and then moves directly forward </w:t>
            </w:r>
          </w:p>
        </w:tc>
      </w:tr>
      <w:tr w:rsidR="00ED4498" w:rsidRPr="00016386" w14:paraId="0C9DD05E" w14:textId="77777777" w:rsidTr="000A5EE5">
        <w:trPr>
          <w:trHeight w:val="153"/>
        </w:trPr>
        <w:tc>
          <w:tcPr>
            <w:tcW w:w="918" w:type="dxa"/>
          </w:tcPr>
          <w:p w14:paraId="6DBEC325" w14:textId="77777777" w:rsidR="00ED4498" w:rsidRPr="00016386" w:rsidRDefault="00ED4498" w:rsidP="00EC3A84">
            <w:pPr>
              <w:spacing w:after="160" w:line="278" w:lineRule="auto"/>
              <w:rPr>
                <w:rFonts w:ascii="Open Sans" w:hAnsi="Open Sans" w:cs="Open Sans"/>
                <w:sz w:val="18"/>
                <w:szCs w:val="18"/>
              </w:rPr>
            </w:pPr>
            <w:r w:rsidRPr="00016386">
              <w:rPr>
                <w:rFonts w:ascii="Open Sans" w:hAnsi="Open Sans" w:cs="Open Sans"/>
                <w:b/>
                <w:bCs/>
                <w:sz w:val="18"/>
                <w:szCs w:val="18"/>
              </w:rPr>
              <w:t xml:space="preserve">3 </w:t>
            </w:r>
          </w:p>
        </w:tc>
        <w:tc>
          <w:tcPr>
            <w:tcW w:w="4590" w:type="dxa"/>
          </w:tcPr>
          <w:p w14:paraId="4A5143D9" w14:textId="77777777" w:rsidR="00ED4498" w:rsidRPr="00016386" w:rsidRDefault="00ED4498" w:rsidP="00EC3A84">
            <w:pPr>
              <w:spacing w:after="160" w:line="278" w:lineRule="auto"/>
              <w:rPr>
                <w:rFonts w:ascii="Open Sans" w:hAnsi="Open Sans" w:cs="Open Sans"/>
                <w:sz w:val="18"/>
                <w:szCs w:val="18"/>
              </w:rPr>
            </w:pPr>
            <w:r w:rsidRPr="00016386">
              <w:rPr>
                <w:rFonts w:ascii="Open Sans" w:hAnsi="Open Sans" w:cs="Open Sans"/>
                <w:sz w:val="18"/>
                <w:szCs w:val="18"/>
              </w:rPr>
              <w:t xml:space="preserve">Is damage from </w:t>
            </w:r>
            <w:proofErr w:type="gramStart"/>
            <w:r w:rsidRPr="00016386">
              <w:rPr>
                <w:rFonts w:ascii="Open Sans" w:hAnsi="Open Sans" w:cs="Open Sans"/>
                <w:sz w:val="18"/>
                <w:szCs w:val="18"/>
              </w:rPr>
              <w:t>a miscast</w:t>
            </w:r>
            <w:proofErr w:type="gramEnd"/>
            <w:r w:rsidRPr="00016386">
              <w:rPr>
                <w:rFonts w:ascii="Open Sans" w:hAnsi="Open Sans" w:cs="Open Sans"/>
                <w:sz w:val="18"/>
                <w:szCs w:val="18"/>
              </w:rPr>
              <w:t xml:space="preserve"> magical? </w:t>
            </w:r>
          </w:p>
        </w:tc>
        <w:tc>
          <w:tcPr>
            <w:tcW w:w="5220" w:type="dxa"/>
          </w:tcPr>
          <w:p w14:paraId="2AA4BAC5" w14:textId="77777777" w:rsidR="00ED4498" w:rsidRPr="00016386" w:rsidRDefault="00ED4498" w:rsidP="00EC3A84">
            <w:pPr>
              <w:spacing w:after="160" w:line="278" w:lineRule="auto"/>
              <w:rPr>
                <w:rFonts w:ascii="Open Sans" w:hAnsi="Open Sans" w:cs="Open Sans"/>
                <w:sz w:val="18"/>
                <w:szCs w:val="18"/>
              </w:rPr>
            </w:pPr>
            <w:r w:rsidRPr="00016386">
              <w:rPr>
                <w:rFonts w:ascii="Open Sans" w:hAnsi="Open Sans" w:cs="Open Sans"/>
                <w:sz w:val="18"/>
                <w:szCs w:val="18"/>
              </w:rPr>
              <w:t xml:space="preserve">Yes </w:t>
            </w:r>
          </w:p>
        </w:tc>
      </w:tr>
      <w:tr w:rsidR="00ED4498" w:rsidRPr="00016386" w14:paraId="2F543AE1" w14:textId="77777777" w:rsidTr="000A5EE5">
        <w:trPr>
          <w:trHeight w:val="153"/>
        </w:trPr>
        <w:tc>
          <w:tcPr>
            <w:tcW w:w="918" w:type="dxa"/>
          </w:tcPr>
          <w:p w14:paraId="1D4F4D7D" w14:textId="77777777" w:rsidR="00ED4498" w:rsidRPr="00016386" w:rsidRDefault="00ED4498" w:rsidP="00EC3A84">
            <w:pPr>
              <w:spacing w:after="160" w:line="278" w:lineRule="auto"/>
              <w:rPr>
                <w:rFonts w:ascii="Open Sans" w:hAnsi="Open Sans" w:cs="Open Sans"/>
                <w:sz w:val="18"/>
                <w:szCs w:val="18"/>
              </w:rPr>
            </w:pPr>
            <w:r w:rsidRPr="00016386">
              <w:rPr>
                <w:rFonts w:ascii="Open Sans" w:hAnsi="Open Sans" w:cs="Open Sans"/>
                <w:b/>
                <w:bCs/>
                <w:sz w:val="18"/>
                <w:szCs w:val="18"/>
              </w:rPr>
              <w:t xml:space="preserve">4 </w:t>
            </w:r>
          </w:p>
        </w:tc>
        <w:tc>
          <w:tcPr>
            <w:tcW w:w="4590" w:type="dxa"/>
          </w:tcPr>
          <w:p w14:paraId="065C75C0" w14:textId="77777777" w:rsidR="00ED4498" w:rsidRPr="00016386" w:rsidRDefault="00ED4498" w:rsidP="00EC3A84">
            <w:pPr>
              <w:spacing w:after="160" w:line="278" w:lineRule="auto"/>
              <w:rPr>
                <w:rFonts w:ascii="Open Sans" w:hAnsi="Open Sans" w:cs="Open Sans"/>
                <w:sz w:val="18"/>
                <w:szCs w:val="18"/>
              </w:rPr>
            </w:pPr>
            <w:r w:rsidRPr="00016386">
              <w:rPr>
                <w:rFonts w:ascii="Open Sans" w:hAnsi="Open Sans" w:cs="Open Sans"/>
                <w:sz w:val="18"/>
                <w:szCs w:val="18"/>
              </w:rPr>
              <w:t xml:space="preserve">How many screams does a Mortis Engine get? </w:t>
            </w:r>
          </w:p>
        </w:tc>
        <w:tc>
          <w:tcPr>
            <w:tcW w:w="5220" w:type="dxa"/>
          </w:tcPr>
          <w:p w14:paraId="241E0937" w14:textId="77777777" w:rsidR="00ED4498" w:rsidRPr="00016386" w:rsidRDefault="00ED4498" w:rsidP="00EC3A84">
            <w:pPr>
              <w:spacing w:after="160" w:line="278" w:lineRule="auto"/>
              <w:rPr>
                <w:rFonts w:ascii="Open Sans" w:hAnsi="Open Sans" w:cs="Open Sans"/>
                <w:sz w:val="18"/>
                <w:szCs w:val="18"/>
              </w:rPr>
            </w:pPr>
            <w:r w:rsidRPr="00016386">
              <w:rPr>
                <w:rFonts w:ascii="Open Sans" w:hAnsi="Open Sans" w:cs="Open Sans"/>
                <w:sz w:val="18"/>
                <w:szCs w:val="18"/>
              </w:rPr>
              <w:t xml:space="preserve">1 </w:t>
            </w:r>
          </w:p>
        </w:tc>
      </w:tr>
      <w:tr w:rsidR="00ED4498" w:rsidRPr="00016386" w14:paraId="2E2F7A10" w14:textId="77777777" w:rsidTr="000A5EE5">
        <w:trPr>
          <w:trHeight w:val="153"/>
        </w:trPr>
        <w:tc>
          <w:tcPr>
            <w:tcW w:w="918" w:type="dxa"/>
          </w:tcPr>
          <w:p w14:paraId="4D63908C" w14:textId="77777777" w:rsidR="00ED4498" w:rsidRPr="00016386" w:rsidRDefault="00ED4498" w:rsidP="00EC3A84">
            <w:pPr>
              <w:spacing w:after="160" w:line="278" w:lineRule="auto"/>
              <w:rPr>
                <w:rFonts w:ascii="Open Sans" w:hAnsi="Open Sans" w:cs="Open Sans"/>
                <w:sz w:val="18"/>
                <w:szCs w:val="18"/>
              </w:rPr>
            </w:pPr>
            <w:r w:rsidRPr="00016386">
              <w:rPr>
                <w:rFonts w:ascii="Open Sans" w:hAnsi="Open Sans" w:cs="Open Sans"/>
                <w:b/>
                <w:bCs/>
                <w:sz w:val="18"/>
                <w:szCs w:val="18"/>
              </w:rPr>
              <w:t xml:space="preserve">5 </w:t>
            </w:r>
          </w:p>
        </w:tc>
        <w:tc>
          <w:tcPr>
            <w:tcW w:w="4590" w:type="dxa"/>
          </w:tcPr>
          <w:p w14:paraId="7FAD1748" w14:textId="77777777" w:rsidR="00ED4498" w:rsidRPr="00016386" w:rsidRDefault="00ED4498" w:rsidP="00EC3A84">
            <w:pPr>
              <w:spacing w:after="160" w:line="278" w:lineRule="auto"/>
              <w:rPr>
                <w:rFonts w:ascii="Open Sans" w:hAnsi="Open Sans" w:cs="Open Sans"/>
                <w:sz w:val="18"/>
                <w:szCs w:val="18"/>
              </w:rPr>
            </w:pPr>
            <w:r w:rsidRPr="00016386">
              <w:rPr>
                <w:rFonts w:ascii="Open Sans" w:hAnsi="Open Sans" w:cs="Open Sans"/>
                <w:sz w:val="18"/>
                <w:szCs w:val="18"/>
              </w:rPr>
              <w:t xml:space="preserve">Can a unit march if Arcane Urgency is cast on it? </w:t>
            </w:r>
          </w:p>
        </w:tc>
        <w:tc>
          <w:tcPr>
            <w:tcW w:w="5220" w:type="dxa"/>
          </w:tcPr>
          <w:p w14:paraId="2E632FDA" w14:textId="77777777" w:rsidR="00ED4498" w:rsidRPr="00016386" w:rsidRDefault="00ED4498" w:rsidP="00EC3A84">
            <w:pPr>
              <w:spacing w:after="160" w:line="278" w:lineRule="auto"/>
              <w:rPr>
                <w:rFonts w:ascii="Open Sans" w:hAnsi="Open Sans" w:cs="Open Sans"/>
                <w:sz w:val="18"/>
                <w:szCs w:val="18"/>
              </w:rPr>
            </w:pPr>
            <w:r w:rsidRPr="00016386">
              <w:rPr>
                <w:rFonts w:ascii="Open Sans" w:hAnsi="Open Sans" w:cs="Open Sans"/>
                <w:sz w:val="18"/>
                <w:szCs w:val="18"/>
              </w:rPr>
              <w:t xml:space="preserve">Yes </w:t>
            </w:r>
          </w:p>
        </w:tc>
      </w:tr>
      <w:tr w:rsidR="00ED4498" w:rsidRPr="00016386" w14:paraId="7DAD6950" w14:textId="77777777" w:rsidTr="000A5EE5">
        <w:trPr>
          <w:trHeight w:val="153"/>
        </w:trPr>
        <w:tc>
          <w:tcPr>
            <w:tcW w:w="918" w:type="dxa"/>
          </w:tcPr>
          <w:p w14:paraId="6E6A96AB" w14:textId="77777777" w:rsidR="00ED4498" w:rsidRPr="00016386" w:rsidRDefault="00ED4498" w:rsidP="00EC3A84">
            <w:pPr>
              <w:spacing w:after="160" w:line="278" w:lineRule="auto"/>
              <w:rPr>
                <w:rFonts w:ascii="Open Sans" w:hAnsi="Open Sans" w:cs="Open Sans"/>
                <w:sz w:val="18"/>
                <w:szCs w:val="18"/>
              </w:rPr>
            </w:pPr>
            <w:r w:rsidRPr="00016386">
              <w:rPr>
                <w:rFonts w:ascii="Open Sans" w:hAnsi="Open Sans" w:cs="Open Sans"/>
                <w:b/>
                <w:bCs/>
                <w:sz w:val="18"/>
                <w:szCs w:val="18"/>
              </w:rPr>
              <w:t xml:space="preserve">6 </w:t>
            </w:r>
          </w:p>
        </w:tc>
        <w:tc>
          <w:tcPr>
            <w:tcW w:w="4590" w:type="dxa"/>
          </w:tcPr>
          <w:p w14:paraId="0A231CAE" w14:textId="77777777" w:rsidR="00ED4498" w:rsidRPr="00016386" w:rsidRDefault="00ED4498" w:rsidP="00EC3A84">
            <w:pPr>
              <w:spacing w:after="160" w:line="278" w:lineRule="auto"/>
              <w:rPr>
                <w:rFonts w:ascii="Open Sans" w:hAnsi="Open Sans" w:cs="Open Sans"/>
                <w:sz w:val="18"/>
                <w:szCs w:val="18"/>
              </w:rPr>
            </w:pPr>
            <w:r w:rsidRPr="00016386">
              <w:rPr>
                <w:rFonts w:ascii="Open Sans" w:hAnsi="Open Sans" w:cs="Open Sans"/>
                <w:sz w:val="18"/>
                <w:szCs w:val="18"/>
              </w:rPr>
              <w:t xml:space="preserve">Front/Flank/Rear are determined when a charge is declared. </w:t>
            </w:r>
          </w:p>
        </w:tc>
        <w:tc>
          <w:tcPr>
            <w:tcW w:w="5220" w:type="dxa"/>
          </w:tcPr>
          <w:p w14:paraId="000FEAC0" w14:textId="77777777" w:rsidR="00ED4498" w:rsidRPr="00016386" w:rsidRDefault="00ED4498" w:rsidP="00EC3A84">
            <w:pPr>
              <w:spacing w:after="160" w:line="278" w:lineRule="auto"/>
              <w:rPr>
                <w:rFonts w:ascii="Open Sans" w:hAnsi="Open Sans" w:cs="Open Sans"/>
                <w:sz w:val="18"/>
                <w:szCs w:val="18"/>
              </w:rPr>
            </w:pPr>
            <w:r w:rsidRPr="00016386">
              <w:rPr>
                <w:rFonts w:ascii="Open Sans" w:hAnsi="Open Sans" w:cs="Open Sans"/>
                <w:sz w:val="18"/>
                <w:szCs w:val="18"/>
              </w:rPr>
              <w:t xml:space="preserve">Yes </w:t>
            </w:r>
          </w:p>
        </w:tc>
      </w:tr>
      <w:tr w:rsidR="00ED4498" w:rsidRPr="00016386" w14:paraId="6883BDF1" w14:textId="77777777" w:rsidTr="000A5EE5">
        <w:trPr>
          <w:trHeight w:val="282"/>
        </w:trPr>
        <w:tc>
          <w:tcPr>
            <w:tcW w:w="918" w:type="dxa"/>
          </w:tcPr>
          <w:p w14:paraId="5EAE4C61" w14:textId="77777777" w:rsidR="00ED4498" w:rsidRPr="00016386" w:rsidRDefault="00ED4498" w:rsidP="00EC3A84">
            <w:pPr>
              <w:spacing w:after="160" w:line="278" w:lineRule="auto"/>
              <w:rPr>
                <w:rFonts w:ascii="Open Sans" w:hAnsi="Open Sans" w:cs="Open Sans"/>
                <w:sz w:val="18"/>
                <w:szCs w:val="18"/>
              </w:rPr>
            </w:pPr>
            <w:r w:rsidRPr="00016386">
              <w:rPr>
                <w:rFonts w:ascii="Open Sans" w:hAnsi="Open Sans" w:cs="Open Sans"/>
                <w:b/>
                <w:bCs/>
                <w:sz w:val="18"/>
                <w:szCs w:val="18"/>
              </w:rPr>
              <w:t xml:space="preserve">8 </w:t>
            </w:r>
          </w:p>
        </w:tc>
        <w:tc>
          <w:tcPr>
            <w:tcW w:w="4590" w:type="dxa"/>
          </w:tcPr>
          <w:p w14:paraId="5FB509CA" w14:textId="77777777" w:rsidR="00ED4498" w:rsidRPr="00016386" w:rsidRDefault="00ED4498" w:rsidP="00EC3A84">
            <w:pPr>
              <w:spacing w:after="160" w:line="278" w:lineRule="auto"/>
              <w:rPr>
                <w:rFonts w:ascii="Open Sans" w:hAnsi="Open Sans" w:cs="Open Sans"/>
                <w:sz w:val="18"/>
                <w:szCs w:val="18"/>
              </w:rPr>
            </w:pPr>
            <w:r w:rsidRPr="00016386">
              <w:rPr>
                <w:rFonts w:ascii="Open Sans" w:hAnsi="Open Sans" w:cs="Open Sans"/>
                <w:sz w:val="18"/>
                <w:szCs w:val="18"/>
              </w:rPr>
              <w:t xml:space="preserve">Can you declare a Counter Charge or Fire &amp; Flee after being redirected into? </w:t>
            </w:r>
          </w:p>
        </w:tc>
        <w:tc>
          <w:tcPr>
            <w:tcW w:w="5220" w:type="dxa"/>
          </w:tcPr>
          <w:p w14:paraId="3F458172" w14:textId="77777777" w:rsidR="00ED4498" w:rsidRPr="00016386" w:rsidRDefault="00ED4498" w:rsidP="00EC3A84">
            <w:pPr>
              <w:spacing w:after="160" w:line="278" w:lineRule="auto"/>
              <w:rPr>
                <w:rFonts w:ascii="Open Sans" w:hAnsi="Open Sans" w:cs="Open Sans"/>
                <w:sz w:val="18"/>
                <w:szCs w:val="18"/>
              </w:rPr>
            </w:pPr>
            <w:r w:rsidRPr="00016386">
              <w:rPr>
                <w:rFonts w:ascii="Open Sans" w:hAnsi="Open Sans" w:cs="Open Sans"/>
                <w:sz w:val="18"/>
                <w:szCs w:val="18"/>
              </w:rPr>
              <w:t xml:space="preserve">Yes </w:t>
            </w:r>
          </w:p>
        </w:tc>
      </w:tr>
      <w:tr w:rsidR="00ED4498" w:rsidRPr="00016386" w14:paraId="49BB8749" w14:textId="77777777" w:rsidTr="000A5EE5">
        <w:trPr>
          <w:trHeight w:val="153"/>
        </w:trPr>
        <w:tc>
          <w:tcPr>
            <w:tcW w:w="918" w:type="dxa"/>
          </w:tcPr>
          <w:p w14:paraId="211AA3FD" w14:textId="77777777" w:rsidR="00ED4498" w:rsidRPr="00016386" w:rsidRDefault="00ED4498" w:rsidP="00EC3A84">
            <w:pPr>
              <w:spacing w:after="160" w:line="278" w:lineRule="auto"/>
              <w:rPr>
                <w:rFonts w:ascii="Open Sans" w:hAnsi="Open Sans" w:cs="Open Sans"/>
                <w:sz w:val="18"/>
                <w:szCs w:val="18"/>
              </w:rPr>
            </w:pPr>
            <w:r w:rsidRPr="00016386">
              <w:rPr>
                <w:rFonts w:ascii="Open Sans" w:hAnsi="Open Sans" w:cs="Open Sans"/>
                <w:b/>
                <w:bCs/>
                <w:sz w:val="18"/>
                <w:szCs w:val="18"/>
              </w:rPr>
              <w:t xml:space="preserve">9 </w:t>
            </w:r>
          </w:p>
        </w:tc>
        <w:tc>
          <w:tcPr>
            <w:tcW w:w="4590" w:type="dxa"/>
          </w:tcPr>
          <w:p w14:paraId="1611E7CC" w14:textId="77777777" w:rsidR="00ED4498" w:rsidRPr="00016386" w:rsidRDefault="00ED4498" w:rsidP="00EC3A84">
            <w:pPr>
              <w:spacing w:after="160" w:line="278" w:lineRule="auto"/>
              <w:rPr>
                <w:rFonts w:ascii="Open Sans" w:hAnsi="Open Sans" w:cs="Open Sans"/>
                <w:sz w:val="18"/>
                <w:szCs w:val="18"/>
              </w:rPr>
            </w:pPr>
            <w:r w:rsidRPr="00016386">
              <w:rPr>
                <w:rFonts w:ascii="Open Sans" w:hAnsi="Open Sans" w:cs="Open Sans"/>
                <w:sz w:val="18"/>
                <w:szCs w:val="18"/>
              </w:rPr>
              <w:t xml:space="preserve">Can a war machine pivot after it has shot during the shooting phase. </w:t>
            </w:r>
          </w:p>
        </w:tc>
        <w:tc>
          <w:tcPr>
            <w:tcW w:w="5220" w:type="dxa"/>
          </w:tcPr>
          <w:p w14:paraId="47F62A24" w14:textId="77777777" w:rsidR="00ED4498" w:rsidRPr="00016386" w:rsidRDefault="00ED4498" w:rsidP="00EC3A84">
            <w:pPr>
              <w:spacing w:after="160" w:line="278" w:lineRule="auto"/>
              <w:rPr>
                <w:rFonts w:ascii="Open Sans" w:hAnsi="Open Sans" w:cs="Open Sans"/>
                <w:sz w:val="18"/>
                <w:szCs w:val="18"/>
              </w:rPr>
            </w:pPr>
            <w:r w:rsidRPr="00016386">
              <w:rPr>
                <w:rFonts w:ascii="Open Sans" w:hAnsi="Open Sans" w:cs="Open Sans"/>
                <w:sz w:val="18"/>
                <w:szCs w:val="18"/>
              </w:rPr>
              <w:t xml:space="preserve">No </w:t>
            </w:r>
          </w:p>
        </w:tc>
      </w:tr>
      <w:tr w:rsidR="00ED4498" w:rsidRPr="00016386" w14:paraId="118E9DEC" w14:textId="77777777" w:rsidTr="000A5EE5">
        <w:trPr>
          <w:trHeight w:val="153"/>
        </w:trPr>
        <w:tc>
          <w:tcPr>
            <w:tcW w:w="918" w:type="dxa"/>
          </w:tcPr>
          <w:p w14:paraId="3A41DE0D" w14:textId="77777777" w:rsidR="00ED4498" w:rsidRPr="00016386" w:rsidRDefault="00ED4498" w:rsidP="00EC3A84">
            <w:pPr>
              <w:spacing w:after="160" w:line="278" w:lineRule="auto"/>
              <w:rPr>
                <w:rFonts w:ascii="Open Sans" w:hAnsi="Open Sans" w:cs="Open Sans"/>
                <w:sz w:val="18"/>
                <w:szCs w:val="18"/>
              </w:rPr>
            </w:pPr>
            <w:r w:rsidRPr="00016386">
              <w:rPr>
                <w:rFonts w:ascii="Open Sans" w:hAnsi="Open Sans" w:cs="Open Sans"/>
                <w:b/>
                <w:bCs/>
                <w:sz w:val="18"/>
                <w:szCs w:val="18"/>
              </w:rPr>
              <w:t xml:space="preserve">10 </w:t>
            </w:r>
          </w:p>
        </w:tc>
        <w:tc>
          <w:tcPr>
            <w:tcW w:w="4590" w:type="dxa"/>
          </w:tcPr>
          <w:p w14:paraId="0BF06D18" w14:textId="77777777" w:rsidR="00ED4498" w:rsidRPr="00016386" w:rsidRDefault="00ED4498" w:rsidP="00EC3A84">
            <w:pPr>
              <w:spacing w:after="160" w:line="278" w:lineRule="auto"/>
              <w:rPr>
                <w:rFonts w:ascii="Open Sans" w:hAnsi="Open Sans" w:cs="Open Sans"/>
                <w:sz w:val="18"/>
                <w:szCs w:val="18"/>
              </w:rPr>
            </w:pPr>
            <w:r w:rsidRPr="00016386">
              <w:rPr>
                <w:rFonts w:ascii="Open Sans" w:hAnsi="Open Sans" w:cs="Open Sans"/>
                <w:sz w:val="18"/>
                <w:szCs w:val="18"/>
              </w:rPr>
              <w:t xml:space="preserve">Can you fly over the Column of Crystal Vortex spell? </w:t>
            </w:r>
          </w:p>
        </w:tc>
        <w:tc>
          <w:tcPr>
            <w:tcW w:w="5220" w:type="dxa"/>
          </w:tcPr>
          <w:p w14:paraId="2195F96D" w14:textId="77777777" w:rsidR="00ED4498" w:rsidRPr="00016386" w:rsidRDefault="00ED4498" w:rsidP="00EC3A84">
            <w:pPr>
              <w:spacing w:after="160" w:line="278" w:lineRule="auto"/>
              <w:rPr>
                <w:rFonts w:ascii="Open Sans" w:hAnsi="Open Sans" w:cs="Open Sans"/>
                <w:sz w:val="18"/>
                <w:szCs w:val="18"/>
              </w:rPr>
            </w:pPr>
            <w:r w:rsidRPr="00016386">
              <w:rPr>
                <w:rFonts w:ascii="Open Sans" w:hAnsi="Open Sans" w:cs="Open Sans"/>
                <w:sz w:val="18"/>
                <w:szCs w:val="18"/>
              </w:rPr>
              <w:t xml:space="preserve">No </w:t>
            </w:r>
          </w:p>
        </w:tc>
      </w:tr>
      <w:tr w:rsidR="00ED4498" w:rsidRPr="00016386" w14:paraId="5F486D08" w14:textId="77777777" w:rsidTr="000A5EE5">
        <w:trPr>
          <w:trHeight w:val="282"/>
        </w:trPr>
        <w:tc>
          <w:tcPr>
            <w:tcW w:w="918" w:type="dxa"/>
          </w:tcPr>
          <w:p w14:paraId="274D199D" w14:textId="77777777" w:rsidR="00ED4498" w:rsidRPr="00016386" w:rsidRDefault="00ED4498" w:rsidP="00EC3A84">
            <w:pPr>
              <w:spacing w:after="160" w:line="278" w:lineRule="auto"/>
              <w:rPr>
                <w:rFonts w:ascii="Open Sans" w:hAnsi="Open Sans" w:cs="Open Sans"/>
                <w:sz w:val="18"/>
                <w:szCs w:val="18"/>
              </w:rPr>
            </w:pPr>
            <w:r w:rsidRPr="00016386">
              <w:rPr>
                <w:rFonts w:ascii="Open Sans" w:hAnsi="Open Sans" w:cs="Open Sans"/>
                <w:b/>
                <w:bCs/>
                <w:sz w:val="18"/>
                <w:szCs w:val="18"/>
              </w:rPr>
              <w:t xml:space="preserve">11 </w:t>
            </w:r>
          </w:p>
        </w:tc>
        <w:tc>
          <w:tcPr>
            <w:tcW w:w="4590" w:type="dxa"/>
          </w:tcPr>
          <w:p w14:paraId="53DC5C53" w14:textId="77777777" w:rsidR="00ED4498" w:rsidRPr="00016386" w:rsidRDefault="00ED4498" w:rsidP="00EC3A84">
            <w:pPr>
              <w:spacing w:after="160" w:line="278" w:lineRule="auto"/>
              <w:rPr>
                <w:rFonts w:ascii="Open Sans" w:hAnsi="Open Sans" w:cs="Open Sans"/>
                <w:sz w:val="18"/>
                <w:szCs w:val="18"/>
              </w:rPr>
            </w:pPr>
            <w:r w:rsidRPr="00016386">
              <w:rPr>
                <w:rFonts w:ascii="Open Sans" w:hAnsi="Open Sans" w:cs="Open Sans"/>
                <w:sz w:val="18"/>
                <w:szCs w:val="18"/>
              </w:rPr>
              <w:t xml:space="preserve">Does the Battle Magic Spell Arcane Urgency affect a unit with the random movement rule move? </w:t>
            </w:r>
          </w:p>
        </w:tc>
        <w:tc>
          <w:tcPr>
            <w:tcW w:w="5220" w:type="dxa"/>
          </w:tcPr>
          <w:p w14:paraId="47CEB026" w14:textId="77777777" w:rsidR="00ED4498" w:rsidRPr="00016386" w:rsidRDefault="00ED4498" w:rsidP="00EC3A84">
            <w:pPr>
              <w:spacing w:after="160" w:line="278" w:lineRule="auto"/>
              <w:rPr>
                <w:rFonts w:ascii="Open Sans" w:hAnsi="Open Sans" w:cs="Open Sans"/>
                <w:sz w:val="18"/>
                <w:szCs w:val="18"/>
              </w:rPr>
            </w:pPr>
            <w:r w:rsidRPr="00016386">
              <w:rPr>
                <w:rFonts w:ascii="Open Sans" w:hAnsi="Open Sans" w:cs="Open Sans"/>
                <w:sz w:val="18"/>
                <w:szCs w:val="18"/>
              </w:rPr>
              <w:t xml:space="preserve">No </w:t>
            </w:r>
          </w:p>
        </w:tc>
      </w:tr>
      <w:tr w:rsidR="00ED4498" w:rsidRPr="00016386" w14:paraId="46E25631" w14:textId="77777777" w:rsidTr="000A5EE5">
        <w:trPr>
          <w:trHeight w:val="349"/>
        </w:trPr>
        <w:tc>
          <w:tcPr>
            <w:tcW w:w="918" w:type="dxa"/>
          </w:tcPr>
          <w:p w14:paraId="788BB3D4" w14:textId="77777777" w:rsidR="00ED4498" w:rsidRPr="00016386" w:rsidRDefault="00ED4498" w:rsidP="00EC3A84">
            <w:pPr>
              <w:spacing w:after="160" w:line="278" w:lineRule="auto"/>
              <w:rPr>
                <w:rFonts w:ascii="Open Sans" w:hAnsi="Open Sans" w:cs="Open Sans"/>
                <w:sz w:val="18"/>
                <w:szCs w:val="18"/>
              </w:rPr>
            </w:pPr>
            <w:r w:rsidRPr="00016386">
              <w:rPr>
                <w:rFonts w:ascii="Open Sans" w:hAnsi="Open Sans" w:cs="Open Sans"/>
                <w:b/>
                <w:bCs/>
                <w:sz w:val="18"/>
                <w:szCs w:val="18"/>
              </w:rPr>
              <w:t xml:space="preserve">12 </w:t>
            </w:r>
          </w:p>
        </w:tc>
        <w:tc>
          <w:tcPr>
            <w:tcW w:w="4590" w:type="dxa"/>
          </w:tcPr>
          <w:p w14:paraId="227EC9BF" w14:textId="77777777" w:rsidR="00ED4498" w:rsidRPr="00016386" w:rsidRDefault="00ED4498" w:rsidP="00EC3A84">
            <w:pPr>
              <w:spacing w:after="160" w:line="278" w:lineRule="auto"/>
              <w:rPr>
                <w:rFonts w:ascii="Open Sans" w:hAnsi="Open Sans" w:cs="Open Sans"/>
                <w:sz w:val="18"/>
                <w:szCs w:val="18"/>
              </w:rPr>
            </w:pPr>
            <w:r w:rsidRPr="00016386">
              <w:rPr>
                <w:rFonts w:ascii="Open Sans" w:hAnsi="Open Sans" w:cs="Open Sans"/>
                <w:sz w:val="18"/>
                <w:szCs w:val="18"/>
              </w:rPr>
              <w:t xml:space="preserve">When do you choose the type of armor for a character with the option to choose mundane or magical armor? </w:t>
            </w:r>
          </w:p>
        </w:tc>
        <w:tc>
          <w:tcPr>
            <w:tcW w:w="5220" w:type="dxa"/>
          </w:tcPr>
          <w:p w14:paraId="750E766E" w14:textId="77777777" w:rsidR="00ED4498" w:rsidRPr="00016386" w:rsidRDefault="00ED4498" w:rsidP="00EC3A84">
            <w:pPr>
              <w:spacing w:after="160" w:line="278" w:lineRule="auto"/>
              <w:rPr>
                <w:rFonts w:ascii="Open Sans" w:hAnsi="Open Sans" w:cs="Open Sans"/>
                <w:sz w:val="18"/>
                <w:szCs w:val="18"/>
              </w:rPr>
            </w:pPr>
            <w:r w:rsidRPr="00016386">
              <w:rPr>
                <w:rFonts w:ascii="Open Sans" w:hAnsi="Open Sans" w:cs="Open Sans"/>
                <w:sz w:val="18"/>
                <w:szCs w:val="18"/>
              </w:rPr>
              <w:t xml:space="preserve">The defending player gets to choose which </w:t>
            </w:r>
          </w:p>
        </w:tc>
      </w:tr>
      <w:tr w:rsidR="00ED4498" w:rsidRPr="00320A0E" w14:paraId="02F89A95" w14:textId="77777777" w:rsidTr="000A5EE5">
        <w:trPr>
          <w:trHeight w:val="349"/>
        </w:trPr>
        <w:tc>
          <w:tcPr>
            <w:tcW w:w="918" w:type="dxa"/>
          </w:tcPr>
          <w:p w14:paraId="741175EE" w14:textId="77777777" w:rsidR="00ED4498" w:rsidRPr="00320A0E" w:rsidRDefault="00ED4498" w:rsidP="00EC3A84">
            <w:pPr>
              <w:spacing w:after="160" w:line="278" w:lineRule="auto"/>
              <w:rPr>
                <w:rFonts w:ascii="Open Sans" w:hAnsi="Open Sans" w:cs="Open Sans"/>
                <w:b/>
                <w:bCs/>
                <w:sz w:val="18"/>
                <w:szCs w:val="18"/>
              </w:rPr>
            </w:pPr>
            <w:r w:rsidRPr="00320A0E">
              <w:rPr>
                <w:rFonts w:ascii="Open Sans" w:hAnsi="Open Sans" w:cs="Open Sans"/>
                <w:b/>
                <w:bCs/>
                <w:sz w:val="18"/>
                <w:szCs w:val="18"/>
              </w:rPr>
              <w:t xml:space="preserve">13 </w:t>
            </w:r>
          </w:p>
        </w:tc>
        <w:tc>
          <w:tcPr>
            <w:tcW w:w="4590" w:type="dxa"/>
          </w:tcPr>
          <w:p w14:paraId="5CE62D63" w14:textId="77777777" w:rsidR="00ED4498" w:rsidRPr="00320A0E" w:rsidRDefault="00ED4498" w:rsidP="00EC3A84">
            <w:pPr>
              <w:spacing w:after="160" w:line="278" w:lineRule="auto"/>
              <w:rPr>
                <w:rFonts w:ascii="Open Sans" w:hAnsi="Open Sans" w:cs="Open Sans"/>
                <w:sz w:val="18"/>
                <w:szCs w:val="18"/>
              </w:rPr>
            </w:pPr>
            <w:r w:rsidRPr="00320A0E">
              <w:rPr>
                <w:rFonts w:ascii="Open Sans" w:hAnsi="Open Sans" w:cs="Open Sans"/>
                <w:sz w:val="18"/>
                <w:szCs w:val="18"/>
              </w:rPr>
              <w:t xml:space="preserve">When Skirmishers charge, do you automatically move the command group to the front per the GW FAQ, potentially displacing character(s) in the unit. </w:t>
            </w:r>
          </w:p>
        </w:tc>
        <w:tc>
          <w:tcPr>
            <w:tcW w:w="5220" w:type="dxa"/>
          </w:tcPr>
          <w:p w14:paraId="0568079C" w14:textId="77777777" w:rsidR="00ED4498" w:rsidRPr="00320A0E" w:rsidRDefault="00ED4498" w:rsidP="00EC3A84">
            <w:pPr>
              <w:spacing w:after="160" w:line="278" w:lineRule="auto"/>
              <w:rPr>
                <w:rFonts w:ascii="Open Sans" w:hAnsi="Open Sans" w:cs="Open Sans"/>
                <w:sz w:val="18"/>
                <w:szCs w:val="18"/>
              </w:rPr>
            </w:pPr>
            <w:r w:rsidRPr="00320A0E">
              <w:rPr>
                <w:rFonts w:ascii="Open Sans" w:hAnsi="Open Sans" w:cs="Open Sans"/>
                <w:sz w:val="18"/>
                <w:szCs w:val="18"/>
              </w:rPr>
              <w:t xml:space="preserve">Yes </w:t>
            </w:r>
          </w:p>
        </w:tc>
      </w:tr>
      <w:tr w:rsidR="00ED4498" w:rsidRPr="00320A0E" w14:paraId="0C35ADAA" w14:textId="77777777" w:rsidTr="000A5EE5">
        <w:trPr>
          <w:trHeight w:val="416"/>
        </w:trPr>
        <w:tc>
          <w:tcPr>
            <w:tcW w:w="918" w:type="dxa"/>
          </w:tcPr>
          <w:p w14:paraId="164EEE5E" w14:textId="77777777" w:rsidR="00ED4498" w:rsidRPr="00320A0E" w:rsidRDefault="00ED4498" w:rsidP="00EC3A84">
            <w:pPr>
              <w:pStyle w:val="Default"/>
              <w:rPr>
                <w:rFonts w:ascii="Open Sans" w:hAnsi="Open Sans" w:cs="Open Sans"/>
                <w:sz w:val="18"/>
                <w:szCs w:val="18"/>
              </w:rPr>
            </w:pPr>
            <w:r w:rsidRPr="00320A0E">
              <w:rPr>
                <w:rFonts w:ascii="Open Sans" w:hAnsi="Open Sans" w:cs="Open Sans"/>
                <w:b/>
                <w:bCs/>
                <w:sz w:val="18"/>
                <w:szCs w:val="18"/>
              </w:rPr>
              <w:t xml:space="preserve">14 </w:t>
            </w:r>
          </w:p>
        </w:tc>
        <w:tc>
          <w:tcPr>
            <w:tcW w:w="4590" w:type="dxa"/>
          </w:tcPr>
          <w:p w14:paraId="6D1B5461" w14:textId="77777777" w:rsidR="00ED4498" w:rsidRPr="00320A0E" w:rsidRDefault="00ED4498" w:rsidP="00EC3A84">
            <w:pPr>
              <w:pStyle w:val="Default"/>
              <w:rPr>
                <w:rFonts w:ascii="Open Sans" w:hAnsi="Open Sans" w:cs="Open Sans"/>
                <w:sz w:val="18"/>
                <w:szCs w:val="18"/>
              </w:rPr>
            </w:pPr>
            <w:r w:rsidRPr="00320A0E">
              <w:rPr>
                <w:rFonts w:ascii="Open Sans" w:hAnsi="Open Sans" w:cs="Open Sans"/>
                <w:sz w:val="18"/>
                <w:szCs w:val="18"/>
              </w:rPr>
              <w:t xml:space="preserve">Do Universal Special Rules of the caster apply to Magic Missiles and Vortexes that they cast? Do special rules from the model apply to stomps and impact hits? </w:t>
            </w:r>
          </w:p>
        </w:tc>
        <w:tc>
          <w:tcPr>
            <w:tcW w:w="5220" w:type="dxa"/>
          </w:tcPr>
          <w:p w14:paraId="4C8101FA" w14:textId="77777777" w:rsidR="00ED4498" w:rsidRPr="00320A0E" w:rsidRDefault="00ED4498" w:rsidP="00EC3A84">
            <w:pPr>
              <w:pStyle w:val="Default"/>
              <w:rPr>
                <w:rFonts w:ascii="Open Sans" w:hAnsi="Open Sans" w:cs="Open Sans"/>
                <w:sz w:val="18"/>
                <w:szCs w:val="18"/>
              </w:rPr>
            </w:pPr>
            <w:r w:rsidRPr="00320A0E">
              <w:rPr>
                <w:rFonts w:ascii="Open Sans" w:hAnsi="Open Sans" w:cs="Open Sans"/>
                <w:sz w:val="18"/>
                <w:szCs w:val="18"/>
              </w:rPr>
              <w:t xml:space="preserve">No, except </w:t>
            </w:r>
            <w:proofErr w:type="spellStart"/>
            <w:r w:rsidRPr="00320A0E">
              <w:rPr>
                <w:rFonts w:ascii="Open Sans" w:hAnsi="Open Sans" w:cs="Open Sans"/>
                <w:sz w:val="18"/>
                <w:szCs w:val="18"/>
              </w:rPr>
              <w:t>Armourbane</w:t>
            </w:r>
            <w:proofErr w:type="spellEnd"/>
            <w:r w:rsidRPr="00320A0E">
              <w:rPr>
                <w:rFonts w:ascii="Open Sans" w:hAnsi="Open Sans" w:cs="Open Sans"/>
                <w:sz w:val="18"/>
                <w:szCs w:val="18"/>
              </w:rPr>
              <w:t xml:space="preserve"> does apply to stomps </w:t>
            </w:r>
          </w:p>
        </w:tc>
      </w:tr>
      <w:tr w:rsidR="00ED4498" w:rsidRPr="00320A0E" w14:paraId="3697B15C" w14:textId="77777777" w:rsidTr="000A5EE5">
        <w:trPr>
          <w:trHeight w:val="282"/>
        </w:trPr>
        <w:tc>
          <w:tcPr>
            <w:tcW w:w="918" w:type="dxa"/>
          </w:tcPr>
          <w:p w14:paraId="0BE92EA2" w14:textId="77777777" w:rsidR="00ED4498" w:rsidRPr="00320A0E" w:rsidRDefault="00ED4498" w:rsidP="00EC3A84">
            <w:pPr>
              <w:pStyle w:val="Default"/>
              <w:rPr>
                <w:rFonts w:ascii="Open Sans" w:hAnsi="Open Sans" w:cs="Open Sans"/>
                <w:sz w:val="18"/>
                <w:szCs w:val="18"/>
              </w:rPr>
            </w:pPr>
            <w:r w:rsidRPr="00320A0E">
              <w:rPr>
                <w:rFonts w:ascii="Open Sans" w:hAnsi="Open Sans" w:cs="Open Sans"/>
                <w:b/>
                <w:bCs/>
                <w:sz w:val="18"/>
                <w:szCs w:val="18"/>
              </w:rPr>
              <w:t xml:space="preserve">16 </w:t>
            </w:r>
          </w:p>
        </w:tc>
        <w:tc>
          <w:tcPr>
            <w:tcW w:w="4590" w:type="dxa"/>
          </w:tcPr>
          <w:p w14:paraId="0BAEB414" w14:textId="77777777" w:rsidR="00ED4498" w:rsidRPr="00320A0E" w:rsidRDefault="00ED4498" w:rsidP="00EC3A84">
            <w:pPr>
              <w:pStyle w:val="Default"/>
              <w:rPr>
                <w:rFonts w:ascii="Open Sans" w:hAnsi="Open Sans" w:cs="Open Sans"/>
                <w:sz w:val="18"/>
                <w:szCs w:val="18"/>
              </w:rPr>
            </w:pPr>
            <w:r w:rsidRPr="00320A0E">
              <w:rPr>
                <w:rFonts w:ascii="Open Sans" w:hAnsi="Open Sans" w:cs="Open Sans"/>
                <w:sz w:val="18"/>
                <w:szCs w:val="18"/>
              </w:rPr>
              <w:t xml:space="preserve">Is the dangerous/difficult terrain produced by a magical vortex magical for the purpose of damaging ethereal units. </w:t>
            </w:r>
          </w:p>
        </w:tc>
        <w:tc>
          <w:tcPr>
            <w:tcW w:w="5220" w:type="dxa"/>
          </w:tcPr>
          <w:p w14:paraId="483F11B9" w14:textId="77777777" w:rsidR="00ED4498" w:rsidRPr="00320A0E" w:rsidRDefault="00ED4498" w:rsidP="00EC3A84">
            <w:pPr>
              <w:pStyle w:val="Default"/>
              <w:rPr>
                <w:rFonts w:ascii="Open Sans" w:hAnsi="Open Sans" w:cs="Open Sans"/>
                <w:sz w:val="18"/>
                <w:szCs w:val="18"/>
              </w:rPr>
            </w:pPr>
            <w:r w:rsidRPr="00320A0E">
              <w:rPr>
                <w:rFonts w:ascii="Open Sans" w:hAnsi="Open Sans" w:cs="Open Sans"/>
                <w:sz w:val="18"/>
                <w:szCs w:val="18"/>
              </w:rPr>
              <w:t xml:space="preserve">Yes </w:t>
            </w:r>
          </w:p>
        </w:tc>
      </w:tr>
      <w:tr w:rsidR="00ED4498" w:rsidRPr="00320A0E" w14:paraId="54DAE80B" w14:textId="77777777" w:rsidTr="000A5EE5">
        <w:trPr>
          <w:trHeight w:val="282"/>
        </w:trPr>
        <w:tc>
          <w:tcPr>
            <w:tcW w:w="918" w:type="dxa"/>
          </w:tcPr>
          <w:p w14:paraId="747BF760" w14:textId="77777777" w:rsidR="00ED4498" w:rsidRPr="00320A0E" w:rsidRDefault="00ED4498" w:rsidP="00EC3A84">
            <w:pPr>
              <w:pStyle w:val="Default"/>
              <w:rPr>
                <w:rFonts w:ascii="Open Sans" w:hAnsi="Open Sans" w:cs="Open Sans"/>
                <w:sz w:val="18"/>
                <w:szCs w:val="18"/>
              </w:rPr>
            </w:pPr>
            <w:r w:rsidRPr="00320A0E">
              <w:rPr>
                <w:rFonts w:ascii="Open Sans" w:hAnsi="Open Sans" w:cs="Open Sans"/>
                <w:b/>
                <w:bCs/>
                <w:sz w:val="18"/>
                <w:szCs w:val="18"/>
              </w:rPr>
              <w:t xml:space="preserve">17 </w:t>
            </w:r>
          </w:p>
        </w:tc>
        <w:tc>
          <w:tcPr>
            <w:tcW w:w="4590" w:type="dxa"/>
          </w:tcPr>
          <w:p w14:paraId="52CE1FBA" w14:textId="77777777" w:rsidR="00ED4498" w:rsidRPr="00320A0E" w:rsidRDefault="00ED4498" w:rsidP="00EC3A84">
            <w:pPr>
              <w:pStyle w:val="Default"/>
              <w:rPr>
                <w:rFonts w:ascii="Open Sans" w:hAnsi="Open Sans" w:cs="Open Sans"/>
                <w:sz w:val="18"/>
                <w:szCs w:val="18"/>
              </w:rPr>
            </w:pPr>
            <w:r w:rsidRPr="00320A0E">
              <w:rPr>
                <w:rFonts w:ascii="Open Sans" w:hAnsi="Open Sans" w:cs="Open Sans"/>
                <w:sz w:val="18"/>
                <w:szCs w:val="18"/>
              </w:rPr>
              <w:t xml:space="preserve">Can you give ground into/through magical terrain like a vortex? </w:t>
            </w:r>
          </w:p>
        </w:tc>
        <w:tc>
          <w:tcPr>
            <w:tcW w:w="5220" w:type="dxa"/>
          </w:tcPr>
          <w:p w14:paraId="48A3F42B" w14:textId="77777777" w:rsidR="00ED4498" w:rsidRPr="00320A0E" w:rsidRDefault="00ED4498" w:rsidP="00EC3A84">
            <w:pPr>
              <w:pStyle w:val="Default"/>
              <w:rPr>
                <w:rFonts w:ascii="Open Sans" w:hAnsi="Open Sans" w:cs="Open Sans"/>
                <w:sz w:val="18"/>
                <w:szCs w:val="18"/>
              </w:rPr>
            </w:pPr>
            <w:r w:rsidRPr="00320A0E">
              <w:rPr>
                <w:rFonts w:ascii="Open Sans" w:hAnsi="Open Sans" w:cs="Open Sans"/>
                <w:sz w:val="18"/>
                <w:szCs w:val="18"/>
              </w:rPr>
              <w:t xml:space="preserve">No because you cannot give ground through terrain </w:t>
            </w:r>
          </w:p>
        </w:tc>
      </w:tr>
      <w:tr w:rsidR="00ED4498" w:rsidRPr="00320A0E" w14:paraId="26FCBE3F" w14:textId="77777777" w:rsidTr="000A5EE5">
        <w:trPr>
          <w:trHeight w:val="1193"/>
        </w:trPr>
        <w:tc>
          <w:tcPr>
            <w:tcW w:w="918" w:type="dxa"/>
          </w:tcPr>
          <w:p w14:paraId="6D04C057" w14:textId="77777777" w:rsidR="00ED4498" w:rsidRPr="00320A0E" w:rsidRDefault="00ED4498" w:rsidP="00EC3A84">
            <w:pPr>
              <w:pStyle w:val="Default"/>
              <w:rPr>
                <w:rFonts w:ascii="Open Sans" w:hAnsi="Open Sans" w:cs="Open Sans"/>
                <w:sz w:val="18"/>
                <w:szCs w:val="18"/>
              </w:rPr>
            </w:pPr>
            <w:r w:rsidRPr="00320A0E">
              <w:rPr>
                <w:rFonts w:ascii="Open Sans" w:hAnsi="Open Sans" w:cs="Open Sans"/>
                <w:b/>
                <w:bCs/>
                <w:sz w:val="18"/>
                <w:szCs w:val="18"/>
              </w:rPr>
              <w:t xml:space="preserve">18 </w:t>
            </w:r>
          </w:p>
        </w:tc>
        <w:tc>
          <w:tcPr>
            <w:tcW w:w="4590" w:type="dxa"/>
          </w:tcPr>
          <w:p w14:paraId="6A53BB58" w14:textId="77777777" w:rsidR="00ED4498" w:rsidRPr="00320A0E" w:rsidRDefault="00ED4498" w:rsidP="00EC3A84">
            <w:pPr>
              <w:pStyle w:val="Default"/>
              <w:rPr>
                <w:rFonts w:ascii="Open Sans" w:hAnsi="Open Sans" w:cs="Open Sans"/>
                <w:sz w:val="18"/>
                <w:szCs w:val="18"/>
              </w:rPr>
            </w:pPr>
            <w:r w:rsidRPr="00320A0E">
              <w:rPr>
                <w:rFonts w:ascii="Open Sans" w:hAnsi="Open Sans" w:cs="Open Sans"/>
                <w:sz w:val="18"/>
                <w:szCs w:val="18"/>
              </w:rPr>
              <w:t xml:space="preserve">Where can you shoot a cannon concerning a forest or hill? </w:t>
            </w:r>
          </w:p>
        </w:tc>
        <w:tc>
          <w:tcPr>
            <w:tcW w:w="5220" w:type="dxa"/>
          </w:tcPr>
          <w:p w14:paraId="294714FC" w14:textId="77777777" w:rsidR="00ED4498" w:rsidRPr="00320A0E" w:rsidRDefault="00ED4498" w:rsidP="00EC3A84">
            <w:pPr>
              <w:pStyle w:val="Default"/>
              <w:rPr>
                <w:rFonts w:ascii="Open Sans" w:hAnsi="Open Sans" w:cs="Open Sans"/>
                <w:sz w:val="18"/>
                <w:szCs w:val="18"/>
              </w:rPr>
            </w:pPr>
            <w:r w:rsidRPr="00320A0E">
              <w:rPr>
                <w:rFonts w:ascii="Open Sans" w:hAnsi="Open Sans" w:cs="Open Sans"/>
                <w:sz w:val="18"/>
                <w:szCs w:val="18"/>
              </w:rPr>
              <w:t xml:space="preserve">At any point within the forest or hill. </w:t>
            </w:r>
            <w:proofErr w:type="gramStart"/>
            <w:r w:rsidRPr="00320A0E">
              <w:rPr>
                <w:rFonts w:ascii="Open Sans" w:hAnsi="Open Sans" w:cs="Open Sans"/>
                <w:sz w:val="18"/>
                <w:szCs w:val="18"/>
              </w:rPr>
              <w:t>However</w:t>
            </w:r>
            <w:proofErr w:type="gramEnd"/>
            <w:r w:rsidRPr="00320A0E">
              <w:rPr>
                <w:rFonts w:ascii="Open Sans" w:hAnsi="Open Sans" w:cs="Open Sans"/>
                <w:sz w:val="18"/>
                <w:szCs w:val="18"/>
              </w:rPr>
              <w:t xml:space="preserve"> remember that the ground behind a forest or hill cannot be seen and therefore is not an eligible target to direct a shot at. You can shoot the very back of the forest or hill and it is possible for the shot to bounce, but you cannot choose a point you cannot see. </w:t>
            </w:r>
          </w:p>
        </w:tc>
      </w:tr>
      <w:tr w:rsidR="00ED4498" w:rsidRPr="00320A0E" w14:paraId="34AC9577" w14:textId="77777777" w:rsidTr="000A5EE5">
        <w:trPr>
          <w:trHeight w:val="153"/>
        </w:trPr>
        <w:tc>
          <w:tcPr>
            <w:tcW w:w="918" w:type="dxa"/>
          </w:tcPr>
          <w:p w14:paraId="491B414A" w14:textId="77777777" w:rsidR="00ED4498" w:rsidRPr="00320A0E" w:rsidRDefault="00ED4498" w:rsidP="00EC3A84">
            <w:pPr>
              <w:pStyle w:val="Default"/>
              <w:rPr>
                <w:rFonts w:ascii="Open Sans" w:hAnsi="Open Sans" w:cs="Open Sans"/>
                <w:sz w:val="18"/>
                <w:szCs w:val="18"/>
              </w:rPr>
            </w:pPr>
            <w:r w:rsidRPr="00320A0E">
              <w:rPr>
                <w:rFonts w:ascii="Open Sans" w:hAnsi="Open Sans" w:cs="Open Sans"/>
                <w:b/>
                <w:bCs/>
                <w:sz w:val="18"/>
                <w:szCs w:val="18"/>
              </w:rPr>
              <w:t xml:space="preserve">19 </w:t>
            </w:r>
          </w:p>
        </w:tc>
        <w:tc>
          <w:tcPr>
            <w:tcW w:w="4590" w:type="dxa"/>
          </w:tcPr>
          <w:p w14:paraId="35A49BE2" w14:textId="77777777" w:rsidR="00ED4498" w:rsidRPr="00320A0E" w:rsidRDefault="00ED4498" w:rsidP="00EC3A84">
            <w:pPr>
              <w:pStyle w:val="Default"/>
              <w:rPr>
                <w:rFonts w:ascii="Open Sans" w:hAnsi="Open Sans" w:cs="Open Sans"/>
                <w:sz w:val="18"/>
                <w:szCs w:val="18"/>
              </w:rPr>
            </w:pPr>
            <w:r w:rsidRPr="00320A0E">
              <w:rPr>
                <w:rFonts w:ascii="Open Sans" w:hAnsi="Open Sans" w:cs="Open Sans"/>
                <w:sz w:val="18"/>
                <w:szCs w:val="18"/>
              </w:rPr>
              <w:t xml:space="preserve">Can a cannonball bounce through a forest? </w:t>
            </w:r>
          </w:p>
        </w:tc>
        <w:tc>
          <w:tcPr>
            <w:tcW w:w="5220" w:type="dxa"/>
          </w:tcPr>
          <w:p w14:paraId="06FD0B71" w14:textId="77777777" w:rsidR="00ED4498" w:rsidRPr="00320A0E" w:rsidRDefault="00ED4498" w:rsidP="00EC3A84">
            <w:pPr>
              <w:pStyle w:val="Default"/>
              <w:rPr>
                <w:rFonts w:ascii="Open Sans" w:hAnsi="Open Sans" w:cs="Open Sans"/>
                <w:sz w:val="18"/>
                <w:szCs w:val="18"/>
              </w:rPr>
            </w:pPr>
            <w:r w:rsidRPr="00320A0E">
              <w:rPr>
                <w:rFonts w:ascii="Open Sans" w:hAnsi="Open Sans" w:cs="Open Sans"/>
                <w:sz w:val="18"/>
                <w:szCs w:val="18"/>
              </w:rPr>
              <w:t xml:space="preserve">Yes </w:t>
            </w:r>
          </w:p>
        </w:tc>
      </w:tr>
      <w:tr w:rsidR="004828FB" w:rsidRPr="00320A0E" w14:paraId="077A0C95" w14:textId="77777777" w:rsidTr="000A5EE5">
        <w:trPr>
          <w:trHeight w:val="153"/>
        </w:trPr>
        <w:tc>
          <w:tcPr>
            <w:tcW w:w="918" w:type="dxa"/>
          </w:tcPr>
          <w:p w14:paraId="5BEEBE89" w14:textId="77777777" w:rsidR="00ED4498" w:rsidRPr="00320A0E" w:rsidRDefault="00ED4498" w:rsidP="00EC3A84">
            <w:pPr>
              <w:pStyle w:val="Default"/>
              <w:rPr>
                <w:rFonts w:ascii="Open Sans" w:hAnsi="Open Sans" w:cs="Open Sans"/>
                <w:b/>
                <w:bCs/>
                <w:sz w:val="18"/>
                <w:szCs w:val="18"/>
              </w:rPr>
            </w:pPr>
            <w:r w:rsidRPr="00320A0E">
              <w:rPr>
                <w:rFonts w:ascii="Open Sans" w:hAnsi="Open Sans" w:cs="Open Sans"/>
                <w:b/>
                <w:bCs/>
                <w:sz w:val="18"/>
                <w:szCs w:val="18"/>
              </w:rPr>
              <w:t xml:space="preserve">20 </w:t>
            </w:r>
          </w:p>
        </w:tc>
        <w:tc>
          <w:tcPr>
            <w:tcW w:w="4590" w:type="dxa"/>
          </w:tcPr>
          <w:p w14:paraId="71107278" w14:textId="77777777" w:rsidR="00ED4498" w:rsidRPr="00320A0E" w:rsidRDefault="00ED4498" w:rsidP="00EC3A84">
            <w:pPr>
              <w:pStyle w:val="Default"/>
              <w:rPr>
                <w:rFonts w:ascii="Open Sans" w:hAnsi="Open Sans" w:cs="Open Sans"/>
                <w:sz w:val="18"/>
                <w:szCs w:val="18"/>
              </w:rPr>
            </w:pPr>
            <w:r w:rsidRPr="00320A0E">
              <w:rPr>
                <w:rFonts w:ascii="Open Sans" w:hAnsi="Open Sans" w:cs="Open Sans"/>
                <w:sz w:val="18"/>
                <w:szCs w:val="18"/>
              </w:rPr>
              <w:t xml:space="preserve">Can too many characters be applied to multiple fighting ranks (i.e. in flanks and rears)? </w:t>
            </w:r>
          </w:p>
        </w:tc>
        <w:tc>
          <w:tcPr>
            <w:tcW w:w="5220" w:type="dxa"/>
          </w:tcPr>
          <w:p w14:paraId="1F046A98" w14:textId="77777777" w:rsidR="00ED4498" w:rsidRPr="00320A0E" w:rsidRDefault="00ED4498" w:rsidP="00EC3A84">
            <w:pPr>
              <w:pStyle w:val="Default"/>
              <w:rPr>
                <w:rFonts w:ascii="Open Sans" w:hAnsi="Open Sans" w:cs="Open Sans"/>
                <w:sz w:val="18"/>
                <w:szCs w:val="18"/>
              </w:rPr>
            </w:pPr>
            <w:r w:rsidRPr="00320A0E">
              <w:rPr>
                <w:rFonts w:ascii="Open Sans" w:hAnsi="Open Sans" w:cs="Open Sans"/>
                <w:sz w:val="18"/>
                <w:szCs w:val="18"/>
              </w:rPr>
              <w:t xml:space="preserve">No </w:t>
            </w:r>
          </w:p>
        </w:tc>
      </w:tr>
      <w:tr w:rsidR="004828FB" w:rsidRPr="00320A0E" w14:paraId="6C0C741D" w14:textId="77777777" w:rsidTr="000A5EE5">
        <w:trPr>
          <w:trHeight w:val="153"/>
        </w:trPr>
        <w:tc>
          <w:tcPr>
            <w:tcW w:w="918" w:type="dxa"/>
          </w:tcPr>
          <w:p w14:paraId="70416EEB" w14:textId="77777777" w:rsidR="00ED4498" w:rsidRPr="00320A0E" w:rsidRDefault="00ED4498" w:rsidP="00EC3A84">
            <w:pPr>
              <w:pStyle w:val="Default"/>
              <w:rPr>
                <w:rFonts w:ascii="Open Sans" w:hAnsi="Open Sans" w:cs="Open Sans"/>
                <w:b/>
                <w:bCs/>
                <w:sz w:val="18"/>
                <w:szCs w:val="18"/>
              </w:rPr>
            </w:pPr>
            <w:r w:rsidRPr="00320A0E">
              <w:rPr>
                <w:rFonts w:ascii="Open Sans" w:hAnsi="Open Sans" w:cs="Open Sans"/>
                <w:b/>
                <w:bCs/>
                <w:sz w:val="18"/>
                <w:szCs w:val="18"/>
              </w:rPr>
              <w:lastRenderedPageBreak/>
              <w:t xml:space="preserve">21 </w:t>
            </w:r>
          </w:p>
        </w:tc>
        <w:tc>
          <w:tcPr>
            <w:tcW w:w="4590" w:type="dxa"/>
          </w:tcPr>
          <w:p w14:paraId="19490F74" w14:textId="77777777" w:rsidR="00ED4498" w:rsidRPr="00320A0E" w:rsidRDefault="00ED4498" w:rsidP="00EC3A84">
            <w:pPr>
              <w:pStyle w:val="Default"/>
              <w:rPr>
                <w:rFonts w:ascii="Open Sans" w:hAnsi="Open Sans" w:cs="Open Sans"/>
                <w:sz w:val="18"/>
                <w:szCs w:val="18"/>
              </w:rPr>
            </w:pPr>
            <w:r w:rsidRPr="00320A0E">
              <w:rPr>
                <w:rFonts w:ascii="Open Sans" w:hAnsi="Open Sans" w:cs="Open Sans"/>
                <w:sz w:val="18"/>
                <w:szCs w:val="18"/>
              </w:rPr>
              <w:t xml:space="preserve">What happens when a character cannot retire into a non-fighting rank? </w:t>
            </w:r>
          </w:p>
        </w:tc>
        <w:tc>
          <w:tcPr>
            <w:tcW w:w="5220" w:type="dxa"/>
          </w:tcPr>
          <w:p w14:paraId="22E2A624" w14:textId="77777777" w:rsidR="00ED4498" w:rsidRPr="00320A0E" w:rsidRDefault="00ED4498" w:rsidP="00EC3A84">
            <w:pPr>
              <w:pStyle w:val="Default"/>
              <w:rPr>
                <w:rFonts w:ascii="Open Sans" w:hAnsi="Open Sans" w:cs="Open Sans"/>
                <w:sz w:val="18"/>
                <w:szCs w:val="18"/>
              </w:rPr>
            </w:pPr>
            <w:r w:rsidRPr="00320A0E">
              <w:rPr>
                <w:rFonts w:ascii="Open Sans" w:hAnsi="Open Sans" w:cs="Open Sans"/>
                <w:sz w:val="18"/>
                <w:szCs w:val="18"/>
              </w:rPr>
              <w:t xml:space="preserve">The character cannot decline a challenge. </w:t>
            </w:r>
          </w:p>
        </w:tc>
      </w:tr>
      <w:tr w:rsidR="004828FB" w:rsidRPr="00320A0E" w14:paraId="5A75DA4E" w14:textId="77777777" w:rsidTr="000A5EE5">
        <w:trPr>
          <w:trHeight w:val="153"/>
        </w:trPr>
        <w:tc>
          <w:tcPr>
            <w:tcW w:w="918" w:type="dxa"/>
          </w:tcPr>
          <w:p w14:paraId="34CF6FDA" w14:textId="77777777" w:rsidR="00ED4498" w:rsidRPr="00320A0E" w:rsidRDefault="00ED4498" w:rsidP="00EC3A84">
            <w:pPr>
              <w:pStyle w:val="Default"/>
              <w:rPr>
                <w:rFonts w:ascii="Open Sans" w:hAnsi="Open Sans" w:cs="Open Sans"/>
                <w:b/>
                <w:bCs/>
                <w:sz w:val="18"/>
                <w:szCs w:val="18"/>
              </w:rPr>
            </w:pPr>
            <w:r w:rsidRPr="00320A0E">
              <w:rPr>
                <w:rFonts w:ascii="Open Sans" w:hAnsi="Open Sans" w:cs="Open Sans"/>
                <w:b/>
                <w:bCs/>
                <w:sz w:val="18"/>
                <w:szCs w:val="18"/>
              </w:rPr>
              <w:t xml:space="preserve">22 </w:t>
            </w:r>
          </w:p>
        </w:tc>
        <w:tc>
          <w:tcPr>
            <w:tcW w:w="4590" w:type="dxa"/>
          </w:tcPr>
          <w:p w14:paraId="1502C6A7" w14:textId="77777777" w:rsidR="00ED4498" w:rsidRPr="00320A0E" w:rsidRDefault="00ED4498" w:rsidP="00EC3A84">
            <w:pPr>
              <w:pStyle w:val="Default"/>
              <w:rPr>
                <w:rFonts w:ascii="Open Sans" w:hAnsi="Open Sans" w:cs="Open Sans"/>
                <w:sz w:val="18"/>
                <w:szCs w:val="18"/>
              </w:rPr>
            </w:pPr>
            <w:r w:rsidRPr="00320A0E">
              <w:rPr>
                <w:rFonts w:ascii="Open Sans" w:hAnsi="Open Sans" w:cs="Open Sans"/>
                <w:sz w:val="18"/>
                <w:szCs w:val="18"/>
              </w:rPr>
              <w:t xml:space="preserve">Can a unit affected by Miasmic Mirage declare a Counter-Charge Reaction, Pursuit, Overrun? </w:t>
            </w:r>
          </w:p>
        </w:tc>
        <w:tc>
          <w:tcPr>
            <w:tcW w:w="5220" w:type="dxa"/>
          </w:tcPr>
          <w:p w14:paraId="268BC0F2" w14:textId="77777777" w:rsidR="00ED4498" w:rsidRPr="00320A0E" w:rsidRDefault="00ED4498" w:rsidP="00EC3A84">
            <w:pPr>
              <w:pStyle w:val="Default"/>
              <w:rPr>
                <w:rFonts w:ascii="Open Sans" w:hAnsi="Open Sans" w:cs="Open Sans"/>
                <w:sz w:val="18"/>
                <w:szCs w:val="18"/>
              </w:rPr>
            </w:pPr>
            <w:r w:rsidRPr="00320A0E">
              <w:rPr>
                <w:rFonts w:ascii="Open Sans" w:hAnsi="Open Sans" w:cs="Open Sans"/>
                <w:sz w:val="18"/>
                <w:szCs w:val="18"/>
              </w:rPr>
              <w:t xml:space="preserve">No, </w:t>
            </w:r>
            <w:proofErr w:type="gramStart"/>
            <w:r w:rsidRPr="00320A0E">
              <w:rPr>
                <w:rFonts w:ascii="Open Sans" w:hAnsi="Open Sans" w:cs="Open Sans"/>
                <w:sz w:val="18"/>
                <w:szCs w:val="18"/>
              </w:rPr>
              <w:t>Yes</w:t>
            </w:r>
            <w:proofErr w:type="gramEnd"/>
            <w:r w:rsidRPr="00320A0E">
              <w:rPr>
                <w:rFonts w:ascii="Open Sans" w:hAnsi="Open Sans" w:cs="Open Sans"/>
                <w:sz w:val="18"/>
                <w:szCs w:val="18"/>
              </w:rPr>
              <w:t xml:space="preserve">, </w:t>
            </w:r>
            <w:proofErr w:type="gramStart"/>
            <w:r w:rsidRPr="00320A0E">
              <w:rPr>
                <w:rFonts w:ascii="Open Sans" w:hAnsi="Open Sans" w:cs="Open Sans"/>
                <w:sz w:val="18"/>
                <w:szCs w:val="18"/>
              </w:rPr>
              <w:t>Yes</w:t>
            </w:r>
            <w:proofErr w:type="gramEnd"/>
            <w:r w:rsidRPr="00320A0E">
              <w:rPr>
                <w:rFonts w:ascii="Open Sans" w:hAnsi="Open Sans" w:cs="Open Sans"/>
                <w:sz w:val="18"/>
                <w:szCs w:val="18"/>
              </w:rPr>
              <w:t xml:space="preserve"> </w:t>
            </w:r>
          </w:p>
        </w:tc>
      </w:tr>
      <w:tr w:rsidR="004828FB" w:rsidRPr="00320A0E" w14:paraId="24140B03" w14:textId="77777777" w:rsidTr="000A5EE5">
        <w:trPr>
          <w:trHeight w:val="153"/>
        </w:trPr>
        <w:tc>
          <w:tcPr>
            <w:tcW w:w="918" w:type="dxa"/>
          </w:tcPr>
          <w:p w14:paraId="516860E0" w14:textId="77777777" w:rsidR="00ED4498" w:rsidRPr="00320A0E" w:rsidRDefault="00ED4498" w:rsidP="00EC3A84">
            <w:pPr>
              <w:pStyle w:val="Default"/>
              <w:rPr>
                <w:rFonts w:ascii="Open Sans" w:hAnsi="Open Sans" w:cs="Open Sans"/>
                <w:b/>
                <w:bCs/>
                <w:sz w:val="18"/>
                <w:szCs w:val="18"/>
              </w:rPr>
            </w:pPr>
            <w:r w:rsidRPr="00320A0E">
              <w:rPr>
                <w:rFonts w:ascii="Open Sans" w:hAnsi="Open Sans" w:cs="Open Sans"/>
                <w:b/>
                <w:bCs/>
                <w:sz w:val="18"/>
                <w:szCs w:val="18"/>
              </w:rPr>
              <w:t xml:space="preserve">24 </w:t>
            </w:r>
          </w:p>
        </w:tc>
        <w:tc>
          <w:tcPr>
            <w:tcW w:w="4590" w:type="dxa"/>
          </w:tcPr>
          <w:p w14:paraId="2C594931" w14:textId="77777777" w:rsidR="00ED4498" w:rsidRPr="00320A0E" w:rsidRDefault="00ED4498" w:rsidP="00EC3A84">
            <w:pPr>
              <w:pStyle w:val="Default"/>
              <w:rPr>
                <w:rFonts w:ascii="Open Sans" w:hAnsi="Open Sans" w:cs="Open Sans"/>
                <w:sz w:val="18"/>
                <w:szCs w:val="18"/>
              </w:rPr>
            </w:pPr>
            <w:r w:rsidRPr="00320A0E">
              <w:rPr>
                <w:rFonts w:ascii="Open Sans" w:hAnsi="Open Sans" w:cs="Open Sans"/>
                <w:sz w:val="18"/>
                <w:szCs w:val="18"/>
              </w:rPr>
              <w:t xml:space="preserve">Earthen Ramparts: Once cast and in combat, are you in </w:t>
            </w:r>
            <w:proofErr w:type="gramStart"/>
            <w:r w:rsidRPr="00320A0E">
              <w:rPr>
                <w:rFonts w:ascii="Open Sans" w:hAnsi="Open Sans" w:cs="Open Sans"/>
                <w:sz w:val="18"/>
                <w:szCs w:val="18"/>
              </w:rPr>
              <w:t>base to base</w:t>
            </w:r>
            <w:proofErr w:type="gramEnd"/>
            <w:r w:rsidRPr="00320A0E">
              <w:rPr>
                <w:rFonts w:ascii="Open Sans" w:hAnsi="Open Sans" w:cs="Open Sans"/>
                <w:sz w:val="18"/>
                <w:szCs w:val="18"/>
              </w:rPr>
              <w:t xml:space="preserve"> contact with the enemy? </w:t>
            </w:r>
          </w:p>
        </w:tc>
        <w:tc>
          <w:tcPr>
            <w:tcW w:w="5220" w:type="dxa"/>
          </w:tcPr>
          <w:p w14:paraId="7859B224" w14:textId="77777777" w:rsidR="00ED4498" w:rsidRPr="00320A0E" w:rsidRDefault="00ED4498" w:rsidP="00EC3A84">
            <w:pPr>
              <w:pStyle w:val="Default"/>
              <w:rPr>
                <w:rFonts w:ascii="Open Sans" w:hAnsi="Open Sans" w:cs="Open Sans"/>
                <w:sz w:val="18"/>
                <w:szCs w:val="18"/>
              </w:rPr>
            </w:pPr>
            <w:r w:rsidRPr="00320A0E">
              <w:rPr>
                <w:rFonts w:ascii="Open Sans" w:hAnsi="Open Sans" w:cs="Open Sans"/>
                <w:sz w:val="18"/>
                <w:szCs w:val="18"/>
              </w:rPr>
              <w:t xml:space="preserve">No, though you are still engaged with the enemy </w:t>
            </w:r>
          </w:p>
        </w:tc>
      </w:tr>
      <w:tr w:rsidR="004828FB" w:rsidRPr="00320A0E" w14:paraId="00A36CDB" w14:textId="77777777" w:rsidTr="000A5EE5">
        <w:trPr>
          <w:trHeight w:val="153"/>
        </w:trPr>
        <w:tc>
          <w:tcPr>
            <w:tcW w:w="918" w:type="dxa"/>
          </w:tcPr>
          <w:p w14:paraId="2FF7365A" w14:textId="77777777" w:rsidR="00ED4498" w:rsidRPr="00320A0E" w:rsidRDefault="00ED4498" w:rsidP="00EC3A84">
            <w:pPr>
              <w:pStyle w:val="Default"/>
              <w:rPr>
                <w:rFonts w:ascii="Open Sans" w:hAnsi="Open Sans" w:cs="Open Sans"/>
                <w:b/>
                <w:bCs/>
                <w:sz w:val="18"/>
                <w:szCs w:val="18"/>
              </w:rPr>
            </w:pPr>
            <w:r w:rsidRPr="00320A0E">
              <w:rPr>
                <w:rFonts w:ascii="Open Sans" w:hAnsi="Open Sans" w:cs="Open Sans"/>
                <w:b/>
                <w:bCs/>
                <w:sz w:val="18"/>
                <w:szCs w:val="18"/>
              </w:rPr>
              <w:t xml:space="preserve">25 </w:t>
            </w:r>
          </w:p>
        </w:tc>
        <w:tc>
          <w:tcPr>
            <w:tcW w:w="4590" w:type="dxa"/>
          </w:tcPr>
          <w:p w14:paraId="39ECE061" w14:textId="77777777" w:rsidR="00ED4498" w:rsidRPr="00320A0E" w:rsidRDefault="00ED4498" w:rsidP="00EC3A84">
            <w:pPr>
              <w:pStyle w:val="Default"/>
              <w:rPr>
                <w:rFonts w:ascii="Open Sans" w:hAnsi="Open Sans" w:cs="Open Sans"/>
                <w:sz w:val="18"/>
                <w:szCs w:val="18"/>
              </w:rPr>
            </w:pPr>
            <w:r w:rsidRPr="00320A0E">
              <w:rPr>
                <w:rFonts w:ascii="Open Sans" w:hAnsi="Open Sans" w:cs="Open Sans"/>
                <w:sz w:val="18"/>
                <w:szCs w:val="18"/>
              </w:rPr>
              <w:t xml:space="preserve">For effects like goblin fanatics, should the controlling player choose the direction before or after seeing the roll for how far it goes? </w:t>
            </w:r>
          </w:p>
        </w:tc>
        <w:tc>
          <w:tcPr>
            <w:tcW w:w="5220" w:type="dxa"/>
          </w:tcPr>
          <w:p w14:paraId="4F68C03B" w14:textId="77777777" w:rsidR="00ED4498" w:rsidRPr="00320A0E" w:rsidRDefault="00ED4498" w:rsidP="00EC3A84">
            <w:pPr>
              <w:pStyle w:val="Default"/>
              <w:rPr>
                <w:rFonts w:ascii="Open Sans" w:hAnsi="Open Sans" w:cs="Open Sans"/>
                <w:sz w:val="18"/>
                <w:szCs w:val="18"/>
              </w:rPr>
            </w:pPr>
            <w:r w:rsidRPr="00320A0E">
              <w:rPr>
                <w:rFonts w:ascii="Open Sans" w:hAnsi="Open Sans" w:cs="Open Sans"/>
                <w:sz w:val="18"/>
                <w:szCs w:val="18"/>
              </w:rPr>
              <w:t xml:space="preserve">After the roll </w:t>
            </w:r>
          </w:p>
        </w:tc>
      </w:tr>
      <w:tr w:rsidR="00ED4498" w:rsidRPr="00320A0E" w14:paraId="3EBE8C56" w14:textId="77777777" w:rsidTr="000A5EE5">
        <w:trPr>
          <w:trHeight w:val="153"/>
        </w:trPr>
        <w:tc>
          <w:tcPr>
            <w:tcW w:w="918" w:type="dxa"/>
          </w:tcPr>
          <w:p w14:paraId="1893C3BC" w14:textId="77777777" w:rsidR="00ED4498" w:rsidRPr="00320A0E" w:rsidRDefault="00ED4498" w:rsidP="00EC3A84">
            <w:pPr>
              <w:pStyle w:val="Default"/>
              <w:rPr>
                <w:rFonts w:ascii="Open Sans" w:hAnsi="Open Sans" w:cs="Open Sans"/>
                <w:b/>
                <w:bCs/>
                <w:sz w:val="18"/>
                <w:szCs w:val="18"/>
              </w:rPr>
            </w:pPr>
            <w:r w:rsidRPr="00320A0E">
              <w:rPr>
                <w:rFonts w:ascii="Open Sans" w:hAnsi="Open Sans" w:cs="Open Sans"/>
                <w:b/>
                <w:bCs/>
                <w:sz w:val="18"/>
                <w:szCs w:val="18"/>
              </w:rPr>
              <w:t xml:space="preserve">26 </w:t>
            </w:r>
          </w:p>
        </w:tc>
        <w:tc>
          <w:tcPr>
            <w:tcW w:w="4590" w:type="dxa"/>
          </w:tcPr>
          <w:p w14:paraId="77C8C349" w14:textId="77777777" w:rsidR="00ED4498" w:rsidRPr="00320A0E" w:rsidRDefault="00ED4498" w:rsidP="00EC3A84">
            <w:pPr>
              <w:pStyle w:val="Default"/>
              <w:rPr>
                <w:rFonts w:ascii="Open Sans" w:hAnsi="Open Sans" w:cs="Open Sans"/>
                <w:sz w:val="18"/>
                <w:szCs w:val="18"/>
              </w:rPr>
            </w:pPr>
            <w:r w:rsidRPr="00320A0E">
              <w:rPr>
                <w:rFonts w:ascii="Open Sans" w:hAnsi="Open Sans" w:cs="Open Sans"/>
                <w:sz w:val="18"/>
                <w:szCs w:val="18"/>
              </w:rPr>
              <w:t xml:space="preserve">For items like the </w:t>
            </w:r>
            <w:proofErr w:type="spellStart"/>
            <w:r w:rsidRPr="00320A0E">
              <w:rPr>
                <w:rFonts w:ascii="Open Sans" w:hAnsi="Open Sans" w:cs="Open Sans"/>
                <w:sz w:val="18"/>
                <w:szCs w:val="18"/>
              </w:rPr>
              <w:t>Sceptre</w:t>
            </w:r>
            <w:proofErr w:type="spellEnd"/>
            <w:r w:rsidRPr="00320A0E">
              <w:rPr>
                <w:rFonts w:ascii="Open Sans" w:hAnsi="Open Sans" w:cs="Open Sans"/>
                <w:sz w:val="18"/>
                <w:szCs w:val="18"/>
              </w:rPr>
              <w:t xml:space="preserve"> of Noirot, can a player roll to see if they get a “1” first and then decide to use the item (suffering a wound) or not and ignoring the wound. </w:t>
            </w:r>
          </w:p>
        </w:tc>
        <w:tc>
          <w:tcPr>
            <w:tcW w:w="5220" w:type="dxa"/>
          </w:tcPr>
          <w:p w14:paraId="6BF8B181" w14:textId="77777777" w:rsidR="00ED4498" w:rsidRPr="00320A0E" w:rsidRDefault="00ED4498" w:rsidP="00EC3A84">
            <w:pPr>
              <w:pStyle w:val="Default"/>
              <w:rPr>
                <w:rFonts w:ascii="Open Sans" w:hAnsi="Open Sans" w:cs="Open Sans"/>
                <w:sz w:val="18"/>
                <w:szCs w:val="18"/>
              </w:rPr>
            </w:pPr>
            <w:r w:rsidRPr="00320A0E">
              <w:rPr>
                <w:rFonts w:ascii="Open Sans" w:hAnsi="Open Sans" w:cs="Open Sans"/>
                <w:sz w:val="18"/>
                <w:szCs w:val="18"/>
              </w:rPr>
              <w:t xml:space="preserve">Choice is made before the roll. </w:t>
            </w:r>
          </w:p>
        </w:tc>
      </w:tr>
      <w:tr w:rsidR="00ED4498" w:rsidRPr="00320A0E" w14:paraId="70E3CCC5" w14:textId="77777777" w:rsidTr="000A5EE5">
        <w:trPr>
          <w:trHeight w:val="153"/>
        </w:trPr>
        <w:tc>
          <w:tcPr>
            <w:tcW w:w="918" w:type="dxa"/>
          </w:tcPr>
          <w:p w14:paraId="2F1A9D6E" w14:textId="77777777" w:rsidR="00ED4498" w:rsidRPr="00320A0E" w:rsidRDefault="00ED4498" w:rsidP="00EC3A84">
            <w:pPr>
              <w:pStyle w:val="Default"/>
              <w:rPr>
                <w:rFonts w:ascii="Open Sans" w:hAnsi="Open Sans" w:cs="Open Sans"/>
                <w:b/>
                <w:bCs/>
                <w:sz w:val="18"/>
                <w:szCs w:val="18"/>
              </w:rPr>
            </w:pPr>
            <w:r w:rsidRPr="00320A0E">
              <w:rPr>
                <w:rFonts w:ascii="Open Sans" w:hAnsi="Open Sans" w:cs="Open Sans"/>
                <w:b/>
                <w:bCs/>
                <w:sz w:val="18"/>
                <w:szCs w:val="18"/>
              </w:rPr>
              <w:t xml:space="preserve">27 </w:t>
            </w:r>
          </w:p>
        </w:tc>
        <w:tc>
          <w:tcPr>
            <w:tcW w:w="4590" w:type="dxa"/>
          </w:tcPr>
          <w:p w14:paraId="2B1644CD" w14:textId="77777777" w:rsidR="00ED4498" w:rsidRPr="00320A0E" w:rsidRDefault="00ED4498" w:rsidP="00EC3A84">
            <w:pPr>
              <w:pStyle w:val="Default"/>
              <w:rPr>
                <w:rFonts w:ascii="Open Sans" w:hAnsi="Open Sans" w:cs="Open Sans"/>
                <w:sz w:val="18"/>
                <w:szCs w:val="18"/>
              </w:rPr>
            </w:pPr>
            <w:r w:rsidRPr="00320A0E">
              <w:rPr>
                <w:rFonts w:ascii="Open Sans" w:hAnsi="Open Sans" w:cs="Open Sans"/>
                <w:sz w:val="18"/>
                <w:szCs w:val="18"/>
              </w:rPr>
              <w:t xml:space="preserve">Give Ground says you stop when you hit a unit or terrain. Do hills count as terrain for this purpose? </w:t>
            </w:r>
          </w:p>
        </w:tc>
        <w:tc>
          <w:tcPr>
            <w:tcW w:w="5220" w:type="dxa"/>
          </w:tcPr>
          <w:p w14:paraId="105A3D06" w14:textId="77777777" w:rsidR="00ED4498" w:rsidRPr="00320A0E" w:rsidRDefault="00ED4498" w:rsidP="00EC3A84">
            <w:pPr>
              <w:pStyle w:val="Default"/>
              <w:rPr>
                <w:rFonts w:ascii="Open Sans" w:hAnsi="Open Sans" w:cs="Open Sans"/>
                <w:sz w:val="18"/>
                <w:szCs w:val="18"/>
              </w:rPr>
            </w:pPr>
            <w:proofErr w:type="gramStart"/>
            <w:r w:rsidRPr="00320A0E">
              <w:rPr>
                <w:rFonts w:ascii="Open Sans" w:hAnsi="Open Sans" w:cs="Open Sans"/>
                <w:sz w:val="18"/>
                <w:szCs w:val="18"/>
              </w:rPr>
              <w:t>No</w:t>
            </w:r>
            <w:proofErr w:type="gramEnd"/>
            <w:r w:rsidRPr="00320A0E">
              <w:rPr>
                <w:rFonts w:ascii="Open Sans" w:hAnsi="Open Sans" w:cs="Open Sans"/>
                <w:sz w:val="18"/>
                <w:szCs w:val="18"/>
              </w:rPr>
              <w:t xml:space="preserve"> they count as Open </w:t>
            </w:r>
          </w:p>
        </w:tc>
      </w:tr>
      <w:tr w:rsidR="00ED4498" w:rsidRPr="00320A0E" w14:paraId="43B2AE6E" w14:textId="77777777" w:rsidTr="000A5EE5">
        <w:trPr>
          <w:trHeight w:val="153"/>
        </w:trPr>
        <w:tc>
          <w:tcPr>
            <w:tcW w:w="918" w:type="dxa"/>
          </w:tcPr>
          <w:p w14:paraId="6E33873E" w14:textId="77777777" w:rsidR="00ED4498" w:rsidRPr="00320A0E" w:rsidRDefault="00ED4498" w:rsidP="00EC3A84">
            <w:pPr>
              <w:pStyle w:val="Default"/>
              <w:rPr>
                <w:rFonts w:ascii="Open Sans" w:hAnsi="Open Sans" w:cs="Open Sans"/>
                <w:b/>
                <w:bCs/>
                <w:sz w:val="18"/>
                <w:szCs w:val="18"/>
              </w:rPr>
            </w:pPr>
            <w:r w:rsidRPr="00320A0E">
              <w:rPr>
                <w:rFonts w:ascii="Open Sans" w:hAnsi="Open Sans" w:cs="Open Sans"/>
                <w:b/>
                <w:bCs/>
                <w:sz w:val="18"/>
                <w:szCs w:val="18"/>
              </w:rPr>
              <w:t xml:space="preserve">28 </w:t>
            </w:r>
          </w:p>
        </w:tc>
        <w:tc>
          <w:tcPr>
            <w:tcW w:w="4590" w:type="dxa"/>
          </w:tcPr>
          <w:p w14:paraId="49D84218" w14:textId="77777777" w:rsidR="00ED4498" w:rsidRPr="00320A0E" w:rsidRDefault="00ED4498" w:rsidP="00EC3A84">
            <w:pPr>
              <w:pStyle w:val="Default"/>
              <w:rPr>
                <w:rFonts w:ascii="Open Sans" w:hAnsi="Open Sans" w:cs="Open Sans"/>
                <w:sz w:val="18"/>
                <w:szCs w:val="18"/>
              </w:rPr>
            </w:pPr>
            <w:r w:rsidRPr="00320A0E">
              <w:rPr>
                <w:rFonts w:ascii="Open Sans" w:hAnsi="Open Sans" w:cs="Open Sans"/>
                <w:sz w:val="18"/>
                <w:szCs w:val="18"/>
              </w:rPr>
              <w:t xml:space="preserve">Multi wound weapons in combat vs a war machine crew. Do you get </w:t>
            </w:r>
            <w:proofErr w:type="spellStart"/>
            <w:r w:rsidRPr="00320A0E">
              <w:rPr>
                <w:rFonts w:ascii="Open Sans" w:hAnsi="Open Sans" w:cs="Open Sans"/>
                <w:sz w:val="18"/>
                <w:szCs w:val="18"/>
              </w:rPr>
              <w:t>multiwound</w:t>
            </w:r>
            <w:proofErr w:type="spellEnd"/>
            <w:r w:rsidRPr="00320A0E">
              <w:rPr>
                <w:rFonts w:ascii="Open Sans" w:hAnsi="Open Sans" w:cs="Open Sans"/>
                <w:sz w:val="18"/>
                <w:szCs w:val="18"/>
              </w:rPr>
              <w:t xml:space="preserve"> or are the crew 1 W models? Crew is listed as Crew 3W on most machines. </w:t>
            </w:r>
          </w:p>
        </w:tc>
        <w:tc>
          <w:tcPr>
            <w:tcW w:w="5220" w:type="dxa"/>
          </w:tcPr>
          <w:p w14:paraId="086C7434" w14:textId="77777777" w:rsidR="00ED4498" w:rsidRPr="00320A0E" w:rsidRDefault="00ED4498" w:rsidP="00EC3A84">
            <w:pPr>
              <w:pStyle w:val="Default"/>
              <w:rPr>
                <w:rFonts w:ascii="Open Sans" w:hAnsi="Open Sans" w:cs="Open Sans"/>
                <w:sz w:val="18"/>
                <w:szCs w:val="18"/>
              </w:rPr>
            </w:pPr>
            <w:r w:rsidRPr="00320A0E">
              <w:rPr>
                <w:rFonts w:ascii="Open Sans" w:hAnsi="Open Sans" w:cs="Open Sans"/>
                <w:sz w:val="18"/>
                <w:szCs w:val="18"/>
              </w:rPr>
              <w:t xml:space="preserve">Yes, you do. </w:t>
            </w:r>
          </w:p>
        </w:tc>
      </w:tr>
      <w:tr w:rsidR="00ED4498" w:rsidRPr="00320A0E" w14:paraId="3A6621D9" w14:textId="77777777" w:rsidTr="000A5EE5">
        <w:trPr>
          <w:trHeight w:val="153"/>
        </w:trPr>
        <w:tc>
          <w:tcPr>
            <w:tcW w:w="918" w:type="dxa"/>
          </w:tcPr>
          <w:p w14:paraId="38DA8D00" w14:textId="77777777" w:rsidR="00ED4498" w:rsidRPr="00320A0E" w:rsidRDefault="00ED4498" w:rsidP="00EC3A84">
            <w:pPr>
              <w:pStyle w:val="Default"/>
              <w:rPr>
                <w:rFonts w:ascii="Open Sans" w:hAnsi="Open Sans" w:cs="Open Sans"/>
                <w:b/>
                <w:bCs/>
                <w:sz w:val="18"/>
                <w:szCs w:val="18"/>
              </w:rPr>
            </w:pPr>
            <w:r w:rsidRPr="00320A0E">
              <w:rPr>
                <w:rFonts w:ascii="Open Sans" w:hAnsi="Open Sans" w:cs="Open Sans"/>
                <w:b/>
                <w:bCs/>
                <w:sz w:val="18"/>
                <w:szCs w:val="18"/>
              </w:rPr>
              <w:t xml:space="preserve">29 </w:t>
            </w:r>
          </w:p>
        </w:tc>
        <w:tc>
          <w:tcPr>
            <w:tcW w:w="4590" w:type="dxa"/>
          </w:tcPr>
          <w:p w14:paraId="33600714" w14:textId="77777777" w:rsidR="00ED4498" w:rsidRPr="00320A0E" w:rsidRDefault="00ED4498" w:rsidP="00EC3A84">
            <w:pPr>
              <w:pStyle w:val="Default"/>
              <w:rPr>
                <w:rFonts w:ascii="Open Sans" w:hAnsi="Open Sans" w:cs="Open Sans"/>
                <w:sz w:val="18"/>
                <w:szCs w:val="18"/>
              </w:rPr>
            </w:pPr>
            <w:r w:rsidRPr="00320A0E">
              <w:rPr>
                <w:rFonts w:ascii="Open Sans" w:hAnsi="Open Sans" w:cs="Open Sans"/>
                <w:sz w:val="18"/>
                <w:szCs w:val="18"/>
              </w:rPr>
              <w:t xml:space="preserve">Challenges: Can you accept a challenge from any fighting rank not touching the character who issued it (you are fighting on </w:t>
            </w:r>
            <w:proofErr w:type="gramStart"/>
            <w:r w:rsidRPr="00320A0E">
              <w:rPr>
                <w:rFonts w:ascii="Open Sans" w:hAnsi="Open Sans" w:cs="Open Sans"/>
                <w:sz w:val="18"/>
                <w:szCs w:val="18"/>
              </w:rPr>
              <w:t>a front</w:t>
            </w:r>
            <w:proofErr w:type="gramEnd"/>
            <w:r w:rsidRPr="00320A0E">
              <w:rPr>
                <w:rFonts w:ascii="Open Sans" w:hAnsi="Open Sans" w:cs="Open Sans"/>
                <w:sz w:val="18"/>
                <w:szCs w:val="18"/>
              </w:rPr>
              <w:t xml:space="preserve"> and flank). </w:t>
            </w:r>
          </w:p>
        </w:tc>
        <w:tc>
          <w:tcPr>
            <w:tcW w:w="5220" w:type="dxa"/>
          </w:tcPr>
          <w:p w14:paraId="05FC4816" w14:textId="77777777" w:rsidR="00ED4498" w:rsidRPr="00320A0E" w:rsidRDefault="00ED4498" w:rsidP="00EC3A84">
            <w:pPr>
              <w:pStyle w:val="Default"/>
              <w:rPr>
                <w:rFonts w:ascii="Open Sans" w:hAnsi="Open Sans" w:cs="Open Sans"/>
                <w:sz w:val="18"/>
                <w:szCs w:val="18"/>
              </w:rPr>
            </w:pPr>
            <w:r w:rsidRPr="00320A0E">
              <w:rPr>
                <w:rFonts w:ascii="Open Sans" w:hAnsi="Open Sans" w:cs="Open Sans"/>
                <w:sz w:val="18"/>
                <w:szCs w:val="18"/>
              </w:rPr>
              <w:t xml:space="preserve">Any </w:t>
            </w:r>
          </w:p>
        </w:tc>
      </w:tr>
      <w:tr w:rsidR="00ED4498" w:rsidRPr="00320A0E" w14:paraId="618276BB" w14:textId="77777777" w:rsidTr="000A5EE5">
        <w:trPr>
          <w:trHeight w:val="153"/>
        </w:trPr>
        <w:tc>
          <w:tcPr>
            <w:tcW w:w="918" w:type="dxa"/>
          </w:tcPr>
          <w:p w14:paraId="7B2D61F6" w14:textId="77777777" w:rsidR="00ED4498" w:rsidRPr="00320A0E" w:rsidRDefault="00ED4498" w:rsidP="00EC3A84">
            <w:pPr>
              <w:pStyle w:val="Default"/>
              <w:rPr>
                <w:rFonts w:ascii="Open Sans" w:hAnsi="Open Sans" w:cs="Open Sans"/>
                <w:b/>
                <w:bCs/>
                <w:sz w:val="18"/>
                <w:szCs w:val="18"/>
              </w:rPr>
            </w:pPr>
            <w:r w:rsidRPr="00320A0E">
              <w:rPr>
                <w:rFonts w:ascii="Open Sans" w:hAnsi="Open Sans" w:cs="Open Sans"/>
                <w:b/>
                <w:bCs/>
                <w:sz w:val="18"/>
                <w:szCs w:val="18"/>
              </w:rPr>
              <w:t xml:space="preserve">30 </w:t>
            </w:r>
          </w:p>
        </w:tc>
        <w:tc>
          <w:tcPr>
            <w:tcW w:w="4590" w:type="dxa"/>
          </w:tcPr>
          <w:p w14:paraId="17141C4C" w14:textId="77777777" w:rsidR="00ED4498" w:rsidRPr="00320A0E" w:rsidRDefault="00ED4498" w:rsidP="00EC3A84">
            <w:pPr>
              <w:pStyle w:val="Default"/>
              <w:rPr>
                <w:rFonts w:ascii="Open Sans" w:hAnsi="Open Sans" w:cs="Open Sans"/>
                <w:sz w:val="18"/>
                <w:szCs w:val="18"/>
              </w:rPr>
            </w:pPr>
            <w:r w:rsidRPr="00320A0E">
              <w:rPr>
                <w:rFonts w:ascii="Open Sans" w:hAnsi="Open Sans" w:cs="Open Sans"/>
                <w:sz w:val="18"/>
                <w:szCs w:val="18"/>
              </w:rPr>
              <w:t xml:space="preserve">Do </w:t>
            </w:r>
            <w:proofErr w:type="spellStart"/>
            <w:r w:rsidRPr="00320A0E">
              <w:rPr>
                <w:rFonts w:ascii="Open Sans" w:hAnsi="Open Sans" w:cs="Open Sans"/>
                <w:sz w:val="18"/>
                <w:szCs w:val="18"/>
              </w:rPr>
              <w:t>multiwounds</w:t>
            </w:r>
            <w:proofErr w:type="spellEnd"/>
            <w:r w:rsidRPr="00320A0E">
              <w:rPr>
                <w:rFonts w:ascii="Open Sans" w:hAnsi="Open Sans" w:cs="Open Sans"/>
                <w:sz w:val="18"/>
                <w:szCs w:val="18"/>
              </w:rPr>
              <w:t xml:space="preserve"> work vs champions in a challenge? </w:t>
            </w:r>
          </w:p>
        </w:tc>
        <w:tc>
          <w:tcPr>
            <w:tcW w:w="5220" w:type="dxa"/>
          </w:tcPr>
          <w:p w14:paraId="798E41E2" w14:textId="77777777" w:rsidR="00ED4498" w:rsidRPr="00320A0E" w:rsidRDefault="00ED4498" w:rsidP="00EC3A84">
            <w:pPr>
              <w:pStyle w:val="Default"/>
              <w:rPr>
                <w:rFonts w:ascii="Open Sans" w:hAnsi="Open Sans" w:cs="Open Sans"/>
                <w:sz w:val="18"/>
                <w:szCs w:val="18"/>
              </w:rPr>
            </w:pPr>
            <w:r w:rsidRPr="00320A0E">
              <w:rPr>
                <w:rFonts w:ascii="Open Sans" w:hAnsi="Open Sans" w:cs="Open Sans"/>
                <w:sz w:val="18"/>
                <w:szCs w:val="18"/>
              </w:rPr>
              <w:t xml:space="preserve">Yes </w:t>
            </w:r>
          </w:p>
        </w:tc>
      </w:tr>
      <w:tr w:rsidR="00ED4498" w:rsidRPr="00320A0E" w14:paraId="0E7CAA5A" w14:textId="77777777" w:rsidTr="000A5EE5">
        <w:trPr>
          <w:trHeight w:val="153"/>
        </w:trPr>
        <w:tc>
          <w:tcPr>
            <w:tcW w:w="918" w:type="dxa"/>
          </w:tcPr>
          <w:p w14:paraId="6511D90B" w14:textId="77777777" w:rsidR="00ED4498" w:rsidRPr="00320A0E" w:rsidRDefault="00ED4498" w:rsidP="00EC3A84">
            <w:pPr>
              <w:pStyle w:val="Default"/>
              <w:rPr>
                <w:rFonts w:ascii="Open Sans" w:hAnsi="Open Sans" w:cs="Open Sans"/>
                <w:b/>
                <w:bCs/>
                <w:sz w:val="18"/>
                <w:szCs w:val="18"/>
              </w:rPr>
            </w:pPr>
            <w:r w:rsidRPr="00320A0E">
              <w:rPr>
                <w:rFonts w:ascii="Open Sans" w:hAnsi="Open Sans" w:cs="Open Sans"/>
                <w:b/>
                <w:bCs/>
                <w:sz w:val="18"/>
                <w:szCs w:val="18"/>
              </w:rPr>
              <w:t xml:space="preserve">31 </w:t>
            </w:r>
          </w:p>
        </w:tc>
        <w:tc>
          <w:tcPr>
            <w:tcW w:w="4590" w:type="dxa"/>
          </w:tcPr>
          <w:p w14:paraId="78C07786" w14:textId="77777777" w:rsidR="00ED4498" w:rsidRPr="00320A0E" w:rsidRDefault="00ED4498" w:rsidP="00EC3A84">
            <w:pPr>
              <w:pStyle w:val="Default"/>
              <w:rPr>
                <w:rFonts w:ascii="Open Sans" w:hAnsi="Open Sans" w:cs="Open Sans"/>
                <w:sz w:val="18"/>
                <w:szCs w:val="18"/>
              </w:rPr>
            </w:pPr>
            <w:r w:rsidRPr="00320A0E">
              <w:rPr>
                <w:rFonts w:ascii="Open Sans" w:hAnsi="Open Sans" w:cs="Open Sans"/>
                <w:sz w:val="18"/>
                <w:szCs w:val="18"/>
              </w:rPr>
              <w:t xml:space="preserve">Does a skirmishing unit have to charge both units if they are lined up flat with one another? Say, two chariots flat against one another, and the skirmishing unit would normally need to maximize (but that would cause the unit to touch the second chariot)? </w:t>
            </w:r>
          </w:p>
        </w:tc>
        <w:tc>
          <w:tcPr>
            <w:tcW w:w="5220" w:type="dxa"/>
          </w:tcPr>
          <w:p w14:paraId="0AB64B8A" w14:textId="77777777" w:rsidR="00ED4498" w:rsidRPr="00320A0E" w:rsidRDefault="00ED4498" w:rsidP="00EC3A84">
            <w:pPr>
              <w:pStyle w:val="Default"/>
              <w:rPr>
                <w:rFonts w:ascii="Open Sans" w:hAnsi="Open Sans" w:cs="Open Sans"/>
                <w:sz w:val="18"/>
                <w:szCs w:val="18"/>
              </w:rPr>
            </w:pPr>
            <w:r w:rsidRPr="00320A0E">
              <w:rPr>
                <w:rFonts w:ascii="Open Sans" w:hAnsi="Open Sans" w:cs="Open Sans"/>
                <w:sz w:val="18"/>
                <w:szCs w:val="18"/>
              </w:rPr>
              <w:t xml:space="preserve">Yes </w:t>
            </w:r>
          </w:p>
        </w:tc>
      </w:tr>
      <w:tr w:rsidR="00ED4498" w:rsidRPr="00320A0E" w14:paraId="77DF9006" w14:textId="77777777" w:rsidTr="000A5EE5">
        <w:trPr>
          <w:trHeight w:val="153"/>
        </w:trPr>
        <w:tc>
          <w:tcPr>
            <w:tcW w:w="918" w:type="dxa"/>
          </w:tcPr>
          <w:p w14:paraId="5FA00188" w14:textId="77777777" w:rsidR="00ED4498" w:rsidRPr="00320A0E" w:rsidRDefault="00ED4498" w:rsidP="00EC3A84">
            <w:pPr>
              <w:pStyle w:val="Default"/>
              <w:rPr>
                <w:rFonts w:ascii="Open Sans" w:hAnsi="Open Sans" w:cs="Open Sans"/>
                <w:b/>
                <w:bCs/>
                <w:sz w:val="18"/>
                <w:szCs w:val="18"/>
              </w:rPr>
            </w:pPr>
            <w:r w:rsidRPr="00320A0E">
              <w:rPr>
                <w:rFonts w:ascii="Open Sans" w:hAnsi="Open Sans" w:cs="Open Sans"/>
                <w:b/>
                <w:bCs/>
                <w:sz w:val="18"/>
                <w:szCs w:val="18"/>
              </w:rPr>
              <w:t xml:space="preserve">32 </w:t>
            </w:r>
          </w:p>
        </w:tc>
        <w:tc>
          <w:tcPr>
            <w:tcW w:w="4590" w:type="dxa"/>
          </w:tcPr>
          <w:p w14:paraId="18679926" w14:textId="77777777" w:rsidR="00ED4498" w:rsidRPr="00320A0E" w:rsidRDefault="00ED4498" w:rsidP="00EC3A84">
            <w:pPr>
              <w:pStyle w:val="Default"/>
              <w:rPr>
                <w:rFonts w:ascii="Open Sans" w:hAnsi="Open Sans" w:cs="Open Sans"/>
                <w:sz w:val="18"/>
                <w:szCs w:val="18"/>
              </w:rPr>
            </w:pPr>
            <w:r w:rsidRPr="00320A0E">
              <w:rPr>
                <w:rFonts w:ascii="Open Sans" w:hAnsi="Open Sans" w:cs="Open Sans"/>
                <w:sz w:val="18"/>
                <w:szCs w:val="18"/>
              </w:rPr>
              <w:t xml:space="preserve">Does Regeneration work for Crumble? </w:t>
            </w:r>
          </w:p>
        </w:tc>
        <w:tc>
          <w:tcPr>
            <w:tcW w:w="5220" w:type="dxa"/>
          </w:tcPr>
          <w:p w14:paraId="596AF901" w14:textId="77777777" w:rsidR="00ED4498" w:rsidRPr="00320A0E" w:rsidRDefault="00ED4498" w:rsidP="00EC3A84">
            <w:pPr>
              <w:pStyle w:val="Default"/>
              <w:rPr>
                <w:rFonts w:ascii="Open Sans" w:hAnsi="Open Sans" w:cs="Open Sans"/>
                <w:sz w:val="18"/>
                <w:szCs w:val="18"/>
              </w:rPr>
            </w:pPr>
            <w:r w:rsidRPr="00320A0E">
              <w:rPr>
                <w:rFonts w:ascii="Open Sans" w:hAnsi="Open Sans" w:cs="Open Sans"/>
                <w:sz w:val="18"/>
                <w:szCs w:val="18"/>
              </w:rPr>
              <w:t xml:space="preserve">No </w:t>
            </w:r>
          </w:p>
        </w:tc>
      </w:tr>
      <w:tr w:rsidR="00ED4498" w:rsidRPr="00320A0E" w14:paraId="4B581840" w14:textId="77777777" w:rsidTr="000A5EE5">
        <w:trPr>
          <w:trHeight w:val="153"/>
        </w:trPr>
        <w:tc>
          <w:tcPr>
            <w:tcW w:w="918" w:type="dxa"/>
          </w:tcPr>
          <w:p w14:paraId="56A52F43" w14:textId="77777777" w:rsidR="00ED4498" w:rsidRPr="00320A0E" w:rsidRDefault="00ED4498" w:rsidP="00EC3A84">
            <w:pPr>
              <w:pStyle w:val="Default"/>
              <w:rPr>
                <w:rFonts w:ascii="Open Sans" w:hAnsi="Open Sans" w:cs="Open Sans"/>
                <w:b/>
                <w:bCs/>
                <w:sz w:val="18"/>
                <w:szCs w:val="18"/>
              </w:rPr>
            </w:pPr>
            <w:r w:rsidRPr="00320A0E">
              <w:rPr>
                <w:rFonts w:ascii="Open Sans" w:hAnsi="Open Sans" w:cs="Open Sans"/>
                <w:b/>
                <w:bCs/>
                <w:sz w:val="18"/>
                <w:szCs w:val="18"/>
              </w:rPr>
              <w:t xml:space="preserve">33 </w:t>
            </w:r>
          </w:p>
        </w:tc>
        <w:tc>
          <w:tcPr>
            <w:tcW w:w="4590" w:type="dxa"/>
          </w:tcPr>
          <w:p w14:paraId="1A130B90" w14:textId="77777777" w:rsidR="00ED4498" w:rsidRPr="00320A0E" w:rsidRDefault="00ED4498" w:rsidP="00EC3A84">
            <w:pPr>
              <w:pStyle w:val="Default"/>
              <w:rPr>
                <w:rFonts w:ascii="Open Sans" w:hAnsi="Open Sans" w:cs="Open Sans"/>
                <w:sz w:val="18"/>
                <w:szCs w:val="18"/>
              </w:rPr>
            </w:pPr>
            <w:r w:rsidRPr="00320A0E">
              <w:rPr>
                <w:rFonts w:ascii="Open Sans" w:hAnsi="Open Sans" w:cs="Open Sans"/>
                <w:sz w:val="18"/>
                <w:szCs w:val="18"/>
              </w:rPr>
              <w:t xml:space="preserve">Can I have 3 Cathay Sky Lanterns? </w:t>
            </w:r>
          </w:p>
        </w:tc>
        <w:tc>
          <w:tcPr>
            <w:tcW w:w="5220" w:type="dxa"/>
          </w:tcPr>
          <w:p w14:paraId="67AF4E34" w14:textId="77777777" w:rsidR="00ED4498" w:rsidRPr="00320A0E" w:rsidRDefault="00ED4498" w:rsidP="00EC3A84">
            <w:pPr>
              <w:pStyle w:val="Default"/>
              <w:rPr>
                <w:rFonts w:ascii="Open Sans" w:hAnsi="Open Sans" w:cs="Open Sans"/>
                <w:sz w:val="18"/>
                <w:szCs w:val="18"/>
              </w:rPr>
            </w:pPr>
            <w:r w:rsidRPr="00320A0E">
              <w:rPr>
                <w:rFonts w:ascii="Open Sans" w:hAnsi="Open Sans" w:cs="Open Sans"/>
                <w:sz w:val="18"/>
                <w:szCs w:val="18"/>
              </w:rPr>
              <w:t>Yes</w:t>
            </w:r>
          </w:p>
        </w:tc>
      </w:tr>
      <w:tr w:rsidR="00ED4498" w:rsidRPr="00320A0E" w14:paraId="7974B5BF" w14:textId="77777777" w:rsidTr="000A5EE5">
        <w:trPr>
          <w:trHeight w:val="153"/>
        </w:trPr>
        <w:tc>
          <w:tcPr>
            <w:tcW w:w="918" w:type="dxa"/>
          </w:tcPr>
          <w:p w14:paraId="0DA736A8" w14:textId="77777777" w:rsidR="00ED4498" w:rsidRPr="00320A0E" w:rsidRDefault="00ED4498" w:rsidP="00EC3A84">
            <w:pPr>
              <w:pStyle w:val="Default"/>
              <w:rPr>
                <w:rFonts w:ascii="Open Sans" w:hAnsi="Open Sans" w:cs="Open Sans"/>
                <w:b/>
                <w:bCs/>
                <w:sz w:val="18"/>
                <w:szCs w:val="18"/>
              </w:rPr>
            </w:pPr>
            <w:r w:rsidRPr="00320A0E">
              <w:rPr>
                <w:rFonts w:ascii="Open Sans" w:hAnsi="Open Sans" w:cs="Open Sans"/>
                <w:b/>
                <w:bCs/>
                <w:sz w:val="18"/>
                <w:szCs w:val="18"/>
              </w:rPr>
              <w:t xml:space="preserve">34 </w:t>
            </w:r>
          </w:p>
        </w:tc>
        <w:tc>
          <w:tcPr>
            <w:tcW w:w="4590" w:type="dxa"/>
          </w:tcPr>
          <w:p w14:paraId="62E8719E" w14:textId="77777777" w:rsidR="00ED4498" w:rsidRPr="00320A0E" w:rsidRDefault="00ED4498" w:rsidP="00EC3A84">
            <w:pPr>
              <w:pStyle w:val="Default"/>
              <w:rPr>
                <w:rFonts w:ascii="Open Sans" w:hAnsi="Open Sans" w:cs="Open Sans"/>
                <w:sz w:val="18"/>
                <w:szCs w:val="18"/>
              </w:rPr>
            </w:pPr>
            <w:r w:rsidRPr="00320A0E">
              <w:rPr>
                <w:rFonts w:ascii="Open Sans" w:hAnsi="Open Sans" w:cs="Open Sans"/>
                <w:sz w:val="18"/>
                <w:szCs w:val="18"/>
              </w:rPr>
              <w:t xml:space="preserve">If any model of a skirmishing unit moves, do all the models count as having moved for shooting? </w:t>
            </w:r>
          </w:p>
        </w:tc>
        <w:tc>
          <w:tcPr>
            <w:tcW w:w="5220" w:type="dxa"/>
          </w:tcPr>
          <w:p w14:paraId="0A5BA925" w14:textId="77777777" w:rsidR="00ED4498" w:rsidRPr="00320A0E" w:rsidRDefault="00ED4498" w:rsidP="00EC3A84">
            <w:pPr>
              <w:pStyle w:val="Default"/>
              <w:rPr>
                <w:rFonts w:ascii="Open Sans" w:hAnsi="Open Sans" w:cs="Open Sans"/>
                <w:sz w:val="18"/>
                <w:szCs w:val="18"/>
              </w:rPr>
            </w:pPr>
            <w:r w:rsidRPr="00320A0E">
              <w:rPr>
                <w:rFonts w:ascii="Open Sans" w:hAnsi="Open Sans" w:cs="Open Sans"/>
                <w:sz w:val="18"/>
                <w:szCs w:val="18"/>
              </w:rPr>
              <w:t xml:space="preserve">Yes </w:t>
            </w:r>
          </w:p>
        </w:tc>
      </w:tr>
      <w:tr w:rsidR="00ED4498" w:rsidRPr="00320A0E" w14:paraId="5AE9E85F" w14:textId="77777777" w:rsidTr="000A5EE5">
        <w:trPr>
          <w:trHeight w:val="153"/>
        </w:trPr>
        <w:tc>
          <w:tcPr>
            <w:tcW w:w="918" w:type="dxa"/>
          </w:tcPr>
          <w:p w14:paraId="0D6D6144" w14:textId="77777777" w:rsidR="00ED4498" w:rsidRPr="00320A0E" w:rsidRDefault="00ED4498" w:rsidP="00EC3A84">
            <w:pPr>
              <w:pStyle w:val="Default"/>
              <w:rPr>
                <w:rFonts w:ascii="Open Sans" w:hAnsi="Open Sans" w:cs="Open Sans"/>
                <w:b/>
                <w:bCs/>
                <w:sz w:val="18"/>
                <w:szCs w:val="18"/>
              </w:rPr>
            </w:pPr>
            <w:r w:rsidRPr="00320A0E">
              <w:rPr>
                <w:rFonts w:ascii="Open Sans" w:hAnsi="Open Sans" w:cs="Open Sans"/>
                <w:b/>
                <w:bCs/>
                <w:sz w:val="18"/>
                <w:szCs w:val="18"/>
              </w:rPr>
              <w:t xml:space="preserve">35 </w:t>
            </w:r>
          </w:p>
        </w:tc>
        <w:tc>
          <w:tcPr>
            <w:tcW w:w="4590" w:type="dxa"/>
          </w:tcPr>
          <w:p w14:paraId="3839315D" w14:textId="77777777" w:rsidR="00ED4498" w:rsidRPr="00320A0E" w:rsidRDefault="00ED4498" w:rsidP="00EC3A84">
            <w:pPr>
              <w:pStyle w:val="Default"/>
              <w:rPr>
                <w:rFonts w:ascii="Open Sans" w:hAnsi="Open Sans" w:cs="Open Sans"/>
                <w:sz w:val="18"/>
                <w:szCs w:val="18"/>
              </w:rPr>
            </w:pPr>
            <w:r w:rsidRPr="00320A0E">
              <w:rPr>
                <w:rFonts w:ascii="Open Sans" w:hAnsi="Open Sans" w:cs="Open Sans"/>
                <w:sz w:val="18"/>
                <w:szCs w:val="18"/>
              </w:rPr>
              <w:t xml:space="preserve">What is </w:t>
            </w:r>
            <w:proofErr w:type="gramStart"/>
            <w:r w:rsidRPr="00320A0E">
              <w:rPr>
                <w:rFonts w:ascii="Open Sans" w:hAnsi="Open Sans" w:cs="Open Sans"/>
                <w:sz w:val="18"/>
                <w:szCs w:val="18"/>
              </w:rPr>
              <w:t>the M</w:t>
            </w:r>
            <w:proofErr w:type="gramEnd"/>
            <w:r w:rsidRPr="00320A0E">
              <w:rPr>
                <w:rFonts w:ascii="Open Sans" w:hAnsi="Open Sans" w:cs="Open Sans"/>
                <w:sz w:val="18"/>
                <w:szCs w:val="18"/>
              </w:rPr>
              <w:t xml:space="preserve"> value of a </w:t>
            </w:r>
            <w:proofErr w:type="spellStart"/>
            <w:r w:rsidRPr="00320A0E">
              <w:rPr>
                <w:rFonts w:ascii="Open Sans" w:hAnsi="Open Sans" w:cs="Open Sans"/>
                <w:sz w:val="18"/>
                <w:szCs w:val="18"/>
              </w:rPr>
              <w:t>Branchwraith</w:t>
            </w:r>
            <w:proofErr w:type="spellEnd"/>
            <w:r w:rsidRPr="00320A0E">
              <w:rPr>
                <w:rFonts w:ascii="Open Sans" w:hAnsi="Open Sans" w:cs="Open Sans"/>
                <w:sz w:val="18"/>
                <w:szCs w:val="18"/>
              </w:rPr>
              <w:t xml:space="preserve"> in the Wood Elf Army? </w:t>
            </w:r>
          </w:p>
        </w:tc>
        <w:tc>
          <w:tcPr>
            <w:tcW w:w="5220" w:type="dxa"/>
          </w:tcPr>
          <w:p w14:paraId="05279774" w14:textId="77777777" w:rsidR="00ED4498" w:rsidRPr="00320A0E" w:rsidRDefault="00ED4498" w:rsidP="00EC3A84">
            <w:pPr>
              <w:pStyle w:val="Default"/>
              <w:rPr>
                <w:rFonts w:ascii="Open Sans" w:hAnsi="Open Sans" w:cs="Open Sans"/>
                <w:sz w:val="18"/>
                <w:szCs w:val="18"/>
              </w:rPr>
            </w:pPr>
            <w:r w:rsidRPr="00320A0E">
              <w:rPr>
                <w:rFonts w:ascii="Open Sans" w:hAnsi="Open Sans" w:cs="Open Sans"/>
                <w:sz w:val="18"/>
                <w:szCs w:val="18"/>
              </w:rPr>
              <w:t xml:space="preserve">M6 </w:t>
            </w:r>
          </w:p>
        </w:tc>
      </w:tr>
      <w:tr w:rsidR="00ED4498" w:rsidRPr="00320A0E" w14:paraId="52C4C71A" w14:textId="77777777" w:rsidTr="000A5EE5">
        <w:trPr>
          <w:trHeight w:val="153"/>
        </w:trPr>
        <w:tc>
          <w:tcPr>
            <w:tcW w:w="918" w:type="dxa"/>
          </w:tcPr>
          <w:p w14:paraId="5A847D4B" w14:textId="77777777" w:rsidR="00ED4498" w:rsidRPr="00320A0E" w:rsidRDefault="00ED4498" w:rsidP="00EC3A84">
            <w:pPr>
              <w:pStyle w:val="Default"/>
              <w:rPr>
                <w:rFonts w:ascii="Open Sans" w:hAnsi="Open Sans" w:cs="Open Sans"/>
                <w:b/>
                <w:bCs/>
                <w:sz w:val="18"/>
                <w:szCs w:val="18"/>
              </w:rPr>
            </w:pPr>
            <w:r w:rsidRPr="00320A0E">
              <w:rPr>
                <w:rFonts w:ascii="Open Sans" w:hAnsi="Open Sans" w:cs="Open Sans"/>
                <w:b/>
                <w:bCs/>
                <w:sz w:val="18"/>
                <w:szCs w:val="18"/>
              </w:rPr>
              <w:t xml:space="preserve">36 </w:t>
            </w:r>
          </w:p>
        </w:tc>
        <w:tc>
          <w:tcPr>
            <w:tcW w:w="4590" w:type="dxa"/>
          </w:tcPr>
          <w:p w14:paraId="27C79EF5" w14:textId="77777777" w:rsidR="00ED4498" w:rsidRPr="00320A0E" w:rsidRDefault="00ED4498" w:rsidP="00EC3A84">
            <w:pPr>
              <w:pStyle w:val="Default"/>
              <w:rPr>
                <w:rFonts w:ascii="Open Sans" w:hAnsi="Open Sans" w:cs="Open Sans"/>
                <w:sz w:val="18"/>
                <w:szCs w:val="18"/>
              </w:rPr>
            </w:pPr>
            <w:r w:rsidRPr="00320A0E">
              <w:rPr>
                <w:rFonts w:ascii="Open Sans" w:hAnsi="Open Sans" w:cs="Open Sans"/>
                <w:sz w:val="18"/>
                <w:szCs w:val="18"/>
              </w:rPr>
              <w:t xml:space="preserve">Is a unit restriction modified by army rules dictating it moves categories? For </w:t>
            </w:r>
            <w:proofErr w:type="gramStart"/>
            <w:r w:rsidRPr="00320A0E">
              <w:rPr>
                <w:rFonts w:ascii="Open Sans" w:hAnsi="Open Sans" w:cs="Open Sans"/>
                <w:sz w:val="18"/>
                <w:szCs w:val="18"/>
              </w:rPr>
              <w:t>example</w:t>
            </w:r>
            <w:proofErr w:type="gramEnd"/>
            <w:r w:rsidRPr="00320A0E">
              <w:rPr>
                <w:rFonts w:ascii="Open Sans" w:hAnsi="Open Sans" w:cs="Open Sans"/>
                <w:sz w:val="18"/>
                <w:szCs w:val="18"/>
              </w:rPr>
              <w:t xml:space="preserve"> in “Warhammer </w:t>
            </w:r>
            <w:proofErr w:type="gramStart"/>
            <w:r w:rsidRPr="00320A0E">
              <w:rPr>
                <w:rFonts w:ascii="Open Sans" w:hAnsi="Open Sans" w:cs="Open Sans"/>
                <w:sz w:val="18"/>
                <w:szCs w:val="18"/>
              </w:rPr>
              <w:t>The</w:t>
            </w:r>
            <w:proofErr w:type="gramEnd"/>
            <w:r w:rsidRPr="00320A0E">
              <w:rPr>
                <w:rFonts w:ascii="Open Sans" w:hAnsi="Open Sans" w:cs="Open Sans"/>
                <w:sz w:val="18"/>
                <w:szCs w:val="18"/>
              </w:rPr>
              <w:t xml:space="preserve"> Old World Championships”: Does taking a Wight King/Lord which allows you to take a unit of Grave Guard as Core instead of Special, allow you to take a 4th unit of Grave Guard instead of the 3 listed in that specific pack’s army restrictions? </w:t>
            </w:r>
          </w:p>
        </w:tc>
        <w:tc>
          <w:tcPr>
            <w:tcW w:w="5220" w:type="dxa"/>
          </w:tcPr>
          <w:p w14:paraId="3029E862" w14:textId="77777777" w:rsidR="00ED4498" w:rsidRPr="00320A0E" w:rsidRDefault="00ED4498" w:rsidP="00EC3A84">
            <w:pPr>
              <w:pStyle w:val="Default"/>
              <w:rPr>
                <w:rFonts w:ascii="Open Sans" w:hAnsi="Open Sans" w:cs="Open Sans"/>
                <w:sz w:val="18"/>
                <w:szCs w:val="18"/>
              </w:rPr>
            </w:pPr>
            <w:r w:rsidRPr="00320A0E">
              <w:rPr>
                <w:rFonts w:ascii="Open Sans" w:hAnsi="Open Sans" w:cs="Open Sans"/>
                <w:sz w:val="18"/>
                <w:szCs w:val="18"/>
              </w:rPr>
              <w:t xml:space="preserve">No, you are still restricted to 3 per army build rules. </w:t>
            </w:r>
          </w:p>
        </w:tc>
      </w:tr>
      <w:tr w:rsidR="00ED4498" w:rsidRPr="00320A0E" w14:paraId="4F33AA08" w14:textId="77777777" w:rsidTr="000A5EE5">
        <w:trPr>
          <w:trHeight w:val="153"/>
        </w:trPr>
        <w:tc>
          <w:tcPr>
            <w:tcW w:w="918" w:type="dxa"/>
          </w:tcPr>
          <w:p w14:paraId="6216FF91" w14:textId="77777777" w:rsidR="00ED4498" w:rsidRPr="00320A0E" w:rsidRDefault="00ED4498" w:rsidP="00EC3A84">
            <w:pPr>
              <w:pStyle w:val="Default"/>
              <w:rPr>
                <w:rFonts w:ascii="Open Sans" w:hAnsi="Open Sans" w:cs="Open Sans"/>
                <w:b/>
                <w:bCs/>
                <w:sz w:val="18"/>
                <w:szCs w:val="18"/>
              </w:rPr>
            </w:pPr>
            <w:r w:rsidRPr="00320A0E">
              <w:rPr>
                <w:rFonts w:ascii="Open Sans" w:hAnsi="Open Sans" w:cs="Open Sans"/>
                <w:b/>
                <w:bCs/>
                <w:sz w:val="18"/>
                <w:szCs w:val="18"/>
              </w:rPr>
              <w:t xml:space="preserve">37 </w:t>
            </w:r>
          </w:p>
        </w:tc>
        <w:tc>
          <w:tcPr>
            <w:tcW w:w="4590" w:type="dxa"/>
          </w:tcPr>
          <w:p w14:paraId="275756B0" w14:textId="77777777" w:rsidR="00ED4498" w:rsidRPr="00320A0E" w:rsidRDefault="00ED4498" w:rsidP="00EC3A84">
            <w:pPr>
              <w:pStyle w:val="Default"/>
              <w:rPr>
                <w:rFonts w:ascii="Open Sans" w:hAnsi="Open Sans" w:cs="Open Sans"/>
                <w:sz w:val="18"/>
                <w:szCs w:val="18"/>
              </w:rPr>
            </w:pPr>
            <w:r w:rsidRPr="00320A0E">
              <w:rPr>
                <w:rFonts w:ascii="Open Sans" w:hAnsi="Open Sans" w:cs="Open Sans"/>
                <w:sz w:val="18"/>
                <w:szCs w:val="18"/>
              </w:rPr>
              <w:t xml:space="preserve">How does the Cathay Ogre loader modify the stats of Cathay War Machines? </w:t>
            </w:r>
          </w:p>
        </w:tc>
        <w:tc>
          <w:tcPr>
            <w:tcW w:w="5220" w:type="dxa"/>
          </w:tcPr>
          <w:p w14:paraId="5CA55ED3" w14:textId="77777777" w:rsidR="00ED4498" w:rsidRPr="00320A0E" w:rsidRDefault="00ED4498" w:rsidP="00EC3A84">
            <w:pPr>
              <w:pStyle w:val="Default"/>
              <w:rPr>
                <w:rFonts w:ascii="Open Sans" w:hAnsi="Open Sans" w:cs="Open Sans"/>
                <w:sz w:val="18"/>
                <w:szCs w:val="18"/>
              </w:rPr>
            </w:pPr>
            <w:r w:rsidRPr="00320A0E">
              <w:rPr>
                <w:rFonts w:ascii="Open Sans" w:hAnsi="Open Sans" w:cs="Open Sans"/>
                <w:sz w:val="18"/>
                <w:szCs w:val="18"/>
              </w:rPr>
              <w:t xml:space="preserve">No modification to shooting. In Close combat, treat the model as having Motley Crew. Models may choose if they are attacking regular crew or the Ogre. If firing gunpowder bombs, the war machine makes only 1 attack. </w:t>
            </w:r>
          </w:p>
        </w:tc>
      </w:tr>
      <w:tr w:rsidR="00ED4498" w:rsidRPr="00320A0E" w14:paraId="69BEF463" w14:textId="77777777" w:rsidTr="000A5EE5">
        <w:trPr>
          <w:trHeight w:val="153"/>
        </w:trPr>
        <w:tc>
          <w:tcPr>
            <w:tcW w:w="918" w:type="dxa"/>
          </w:tcPr>
          <w:p w14:paraId="0C0EC588" w14:textId="77777777" w:rsidR="00ED4498" w:rsidRPr="00320A0E" w:rsidRDefault="00ED4498" w:rsidP="00EC3A84">
            <w:pPr>
              <w:pStyle w:val="Default"/>
              <w:rPr>
                <w:rFonts w:ascii="Open Sans" w:hAnsi="Open Sans" w:cs="Open Sans"/>
                <w:b/>
                <w:bCs/>
                <w:sz w:val="18"/>
                <w:szCs w:val="18"/>
              </w:rPr>
            </w:pPr>
            <w:r w:rsidRPr="00320A0E">
              <w:rPr>
                <w:rFonts w:ascii="Open Sans" w:hAnsi="Open Sans" w:cs="Open Sans"/>
                <w:b/>
                <w:bCs/>
                <w:sz w:val="18"/>
                <w:szCs w:val="18"/>
              </w:rPr>
              <w:t xml:space="preserve">38 </w:t>
            </w:r>
          </w:p>
        </w:tc>
        <w:tc>
          <w:tcPr>
            <w:tcW w:w="4590" w:type="dxa"/>
          </w:tcPr>
          <w:p w14:paraId="2DBCB6F8" w14:textId="77777777" w:rsidR="00ED4498" w:rsidRPr="00320A0E" w:rsidRDefault="00ED4498" w:rsidP="00EC3A84">
            <w:pPr>
              <w:pStyle w:val="Default"/>
              <w:rPr>
                <w:rFonts w:ascii="Open Sans" w:hAnsi="Open Sans" w:cs="Open Sans"/>
                <w:sz w:val="18"/>
                <w:szCs w:val="18"/>
              </w:rPr>
            </w:pPr>
            <w:r w:rsidRPr="00320A0E">
              <w:rPr>
                <w:rFonts w:ascii="Open Sans" w:hAnsi="Open Sans" w:cs="Open Sans"/>
                <w:sz w:val="18"/>
                <w:szCs w:val="18"/>
              </w:rPr>
              <w:t xml:space="preserve">Is the Baggage train impassable or dangerous terrain? </w:t>
            </w:r>
          </w:p>
        </w:tc>
        <w:tc>
          <w:tcPr>
            <w:tcW w:w="5220" w:type="dxa"/>
          </w:tcPr>
          <w:p w14:paraId="3BC4034A" w14:textId="77777777" w:rsidR="00ED4498" w:rsidRPr="00320A0E" w:rsidRDefault="00ED4498" w:rsidP="00EC3A84">
            <w:pPr>
              <w:pStyle w:val="Default"/>
              <w:rPr>
                <w:rFonts w:ascii="Open Sans" w:hAnsi="Open Sans" w:cs="Open Sans"/>
                <w:sz w:val="18"/>
                <w:szCs w:val="18"/>
              </w:rPr>
            </w:pPr>
            <w:r w:rsidRPr="00320A0E">
              <w:rPr>
                <w:rFonts w:ascii="Open Sans" w:hAnsi="Open Sans" w:cs="Open Sans"/>
                <w:sz w:val="18"/>
                <w:szCs w:val="18"/>
              </w:rPr>
              <w:t xml:space="preserve">Dangerous Terrain </w:t>
            </w:r>
          </w:p>
        </w:tc>
      </w:tr>
      <w:tr w:rsidR="00ED4498" w:rsidRPr="00320A0E" w14:paraId="4EEBFE88" w14:textId="77777777" w:rsidTr="000A5EE5">
        <w:trPr>
          <w:trHeight w:val="153"/>
        </w:trPr>
        <w:tc>
          <w:tcPr>
            <w:tcW w:w="918" w:type="dxa"/>
          </w:tcPr>
          <w:p w14:paraId="5DB2773E" w14:textId="77777777" w:rsidR="00ED4498" w:rsidRPr="00320A0E" w:rsidRDefault="00ED4498" w:rsidP="00EC3A84">
            <w:pPr>
              <w:pStyle w:val="Default"/>
              <w:rPr>
                <w:rFonts w:ascii="Open Sans" w:hAnsi="Open Sans" w:cs="Open Sans"/>
                <w:b/>
                <w:bCs/>
                <w:sz w:val="18"/>
                <w:szCs w:val="18"/>
              </w:rPr>
            </w:pPr>
            <w:r w:rsidRPr="00320A0E">
              <w:rPr>
                <w:rFonts w:ascii="Open Sans" w:hAnsi="Open Sans" w:cs="Open Sans"/>
                <w:b/>
                <w:bCs/>
                <w:sz w:val="18"/>
                <w:szCs w:val="18"/>
              </w:rPr>
              <w:t xml:space="preserve">39 </w:t>
            </w:r>
          </w:p>
        </w:tc>
        <w:tc>
          <w:tcPr>
            <w:tcW w:w="4590" w:type="dxa"/>
          </w:tcPr>
          <w:p w14:paraId="22957A57" w14:textId="77777777" w:rsidR="00ED4498" w:rsidRPr="00320A0E" w:rsidRDefault="00ED4498" w:rsidP="00EC3A84">
            <w:pPr>
              <w:pStyle w:val="Default"/>
              <w:rPr>
                <w:rFonts w:ascii="Open Sans" w:hAnsi="Open Sans" w:cs="Open Sans"/>
                <w:sz w:val="18"/>
                <w:szCs w:val="18"/>
              </w:rPr>
            </w:pPr>
            <w:r w:rsidRPr="00320A0E">
              <w:rPr>
                <w:rFonts w:ascii="Open Sans" w:hAnsi="Open Sans" w:cs="Open Sans"/>
                <w:sz w:val="18"/>
                <w:szCs w:val="18"/>
              </w:rPr>
              <w:t xml:space="preserve">If both players have a unit which could control an objective, touching the objective - who controls the objective? </w:t>
            </w:r>
          </w:p>
        </w:tc>
        <w:tc>
          <w:tcPr>
            <w:tcW w:w="5220" w:type="dxa"/>
          </w:tcPr>
          <w:p w14:paraId="5B8315E6" w14:textId="77777777" w:rsidR="00ED4498" w:rsidRPr="00320A0E" w:rsidRDefault="00ED4498" w:rsidP="00EC3A84">
            <w:pPr>
              <w:pStyle w:val="Default"/>
              <w:rPr>
                <w:rFonts w:ascii="Open Sans" w:hAnsi="Open Sans" w:cs="Open Sans"/>
                <w:sz w:val="18"/>
                <w:szCs w:val="18"/>
              </w:rPr>
            </w:pPr>
            <w:r w:rsidRPr="00320A0E">
              <w:rPr>
                <w:rFonts w:ascii="Open Sans" w:hAnsi="Open Sans" w:cs="Open Sans"/>
                <w:sz w:val="18"/>
                <w:szCs w:val="18"/>
              </w:rPr>
              <w:t xml:space="preserve">The player with the higher unit strength. </w:t>
            </w:r>
          </w:p>
        </w:tc>
      </w:tr>
      <w:tr w:rsidR="00ED4498" w:rsidRPr="00320A0E" w14:paraId="26641FEF" w14:textId="77777777" w:rsidTr="000A5EE5">
        <w:trPr>
          <w:trHeight w:val="153"/>
        </w:trPr>
        <w:tc>
          <w:tcPr>
            <w:tcW w:w="918" w:type="dxa"/>
          </w:tcPr>
          <w:p w14:paraId="4E908969" w14:textId="77777777" w:rsidR="00ED4498" w:rsidRPr="00320A0E" w:rsidRDefault="00ED4498" w:rsidP="00EC3A84">
            <w:pPr>
              <w:pStyle w:val="Default"/>
              <w:rPr>
                <w:rFonts w:ascii="Open Sans" w:hAnsi="Open Sans" w:cs="Open Sans"/>
                <w:b/>
                <w:bCs/>
                <w:sz w:val="18"/>
                <w:szCs w:val="18"/>
              </w:rPr>
            </w:pPr>
            <w:r w:rsidRPr="00320A0E">
              <w:rPr>
                <w:rFonts w:ascii="Open Sans" w:hAnsi="Open Sans" w:cs="Open Sans"/>
                <w:b/>
                <w:bCs/>
                <w:sz w:val="18"/>
                <w:szCs w:val="18"/>
              </w:rPr>
              <w:t xml:space="preserve">40 </w:t>
            </w:r>
          </w:p>
        </w:tc>
        <w:tc>
          <w:tcPr>
            <w:tcW w:w="4590" w:type="dxa"/>
          </w:tcPr>
          <w:p w14:paraId="19F47177" w14:textId="77777777" w:rsidR="00ED4498" w:rsidRPr="00320A0E" w:rsidRDefault="00ED4498" w:rsidP="00EC3A84">
            <w:pPr>
              <w:pStyle w:val="Default"/>
              <w:rPr>
                <w:rFonts w:ascii="Open Sans" w:hAnsi="Open Sans" w:cs="Open Sans"/>
                <w:sz w:val="18"/>
                <w:szCs w:val="18"/>
              </w:rPr>
            </w:pPr>
            <w:r w:rsidRPr="00320A0E">
              <w:rPr>
                <w:rFonts w:ascii="Open Sans" w:hAnsi="Open Sans" w:cs="Open Sans"/>
                <w:sz w:val="18"/>
                <w:szCs w:val="18"/>
              </w:rPr>
              <w:t xml:space="preserve">When resurrecting the fallen, can I place a model within 1” of an enemy unit. </w:t>
            </w:r>
          </w:p>
        </w:tc>
        <w:tc>
          <w:tcPr>
            <w:tcW w:w="5220" w:type="dxa"/>
          </w:tcPr>
          <w:p w14:paraId="51B1A06C" w14:textId="77777777" w:rsidR="00ED4498" w:rsidRPr="00320A0E" w:rsidRDefault="00ED4498" w:rsidP="00EC3A84">
            <w:pPr>
              <w:pStyle w:val="Default"/>
              <w:rPr>
                <w:rFonts w:ascii="Open Sans" w:hAnsi="Open Sans" w:cs="Open Sans"/>
                <w:sz w:val="18"/>
                <w:szCs w:val="18"/>
              </w:rPr>
            </w:pPr>
            <w:r w:rsidRPr="00320A0E">
              <w:rPr>
                <w:rFonts w:ascii="Open Sans" w:hAnsi="Open Sans" w:cs="Open Sans"/>
                <w:sz w:val="18"/>
                <w:szCs w:val="18"/>
              </w:rPr>
              <w:t xml:space="preserve">Only if you started the turn engaged in combat. </w:t>
            </w:r>
          </w:p>
        </w:tc>
      </w:tr>
      <w:tr w:rsidR="00ED4498" w:rsidRPr="00320A0E" w14:paraId="0FD9D932" w14:textId="77777777" w:rsidTr="000A5EE5">
        <w:trPr>
          <w:trHeight w:val="153"/>
        </w:trPr>
        <w:tc>
          <w:tcPr>
            <w:tcW w:w="918" w:type="dxa"/>
          </w:tcPr>
          <w:p w14:paraId="6A29DF5A" w14:textId="77777777" w:rsidR="00ED4498" w:rsidRPr="00320A0E" w:rsidRDefault="00ED4498" w:rsidP="00EC3A84">
            <w:pPr>
              <w:pStyle w:val="Default"/>
              <w:rPr>
                <w:rFonts w:ascii="Open Sans" w:hAnsi="Open Sans" w:cs="Open Sans"/>
                <w:b/>
                <w:bCs/>
                <w:sz w:val="18"/>
                <w:szCs w:val="18"/>
              </w:rPr>
            </w:pPr>
            <w:r w:rsidRPr="00320A0E">
              <w:rPr>
                <w:rFonts w:ascii="Open Sans" w:hAnsi="Open Sans" w:cs="Open Sans"/>
                <w:b/>
                <w:bCs/>
                <w:sz w:val="18"/>
                <w:szCs w:val="18"/>
              </w:rPr>
              <w:t xml:space="preserve">41 </w:t>
            </w:r>
          </w:p>
        </w:tc>
        <w:tc>
          <w:tcPr>
            <w:tcW w:w="4590" w:type="dxa"/>
          </w:tcPr>
          <w:p w14:paraId="636A5D21" w14:textId="77777777" w:rsidR="00ED4498" w:rsidRPr="00320A0E" w:rsidRDefault="00ED4498" w:rsidP="00EC3A84">
            <w:pPr>
              <w:pStyle w:val="Default"/>
              <w:rPr>
                <w:rFonts w:ascii="Open Sans" w:hAnsi="Open Sans" w:cs="Open Sans"/>
                <w:sz w:val="18"/>
                <w:szCs w:val="18"/>
              </w:rPr>
            </w:pPr>
            <w:r w:rsidRPr="00320A0E">
              <w:rPr>
                <w:rFonts w:ascii="Open Sans" w:hAnsi="Open Sans" w:cs="Open Sans"/>
                <w:sz w:val="18"/>
                <w:szCs w:val="18"/>
              </w:rPr>
              <w:t xml:space="preserve">Do multiple instances of the effects of the Mortis Engine's Accursed Reliquary and Blasphemous Tome stack? </w:t>
            </w:r>
          </w:p>
        </w:tc>
        <w:tc>
          <w:tcPr>
            <w:tcW w:w="5220" w:type="dxa"/>
          </w:tcPr>
          <w:p w14:paraId="0283A83D" w14:textId="77777777" w:rsidR="00ED4498" w:rsidRPr="00320A0E" w:rsidRDefault="00ED4498" w:rsidP="00EC3A84">
            <w:pPr>
              <w:pStyle w:val="Default"/>
              <w:rPr>
                <w:rFonts w:ascii="Open Sans" w:hAnsi="Open Sans" w:cs="Open Sans"/>
                <w:sz w:val="18"/>
                <w:szCs w:val="18"/>
              </w:rPr>
            </w:pPr>
            <w:r w:rsidRPr="00320A0E">
              <w:rPr>
                <w:rFonts w:ascii="Open Sans" w:hAnsi="Open Sans" w:cs="Open Sans"/>
                <w:sz w:val="18"/>
                <w:szCs w:val="18"/>
              </w:rPr>
              <w:t xml:space="preserve">No </w:t>
            </w:r>
          </w:p>
        </w:tc>
      </w:tr>
      <w:tr w:rsidR="00ED4498" w:rsidRPr="00320A0E" w14:paraId="4C771A79" w14:textId="77777777" w:rsidTr="000A5EE5">
        <w:trPr>
          <w:trHeight w:val="153"/>
        </w:trPr>
        <w:tc>
          <w:tcPr>
            <w:tcW w:w="918" w:type="dxa"/>
          </w:tcPr>
          <w:p w14:paraId="336E0D03" w14:textId="77777777" w:rsidR="00ED4498" w:rsidRPr="00320A0E" w:rsidRDefault="00ED4498" w:rsidP="00EC3A84">
            <w:pPr>
              <w:pStyle w:val="Default"/>
              <w:rPr>
                <w:rFonts w:ascii="Open Sans" w:hAnsi="Open Sans" w:cs="Open Sans"/>
                <w:b/>
                <w:bCs/>
                <w:sz w:val="18"/>
                <w:szCs w:val="18"/>
              </w:rPr>
            </w:pPr>
            <w:r w:rsidRPr="00320A0E">
              <w:rPr>
                <w:rFonts w:ascii="Open Sans" w:hAnsi="Open Sans" w:cs="Open Sans"/>
                <w:b/>
                <w:bCs/>
                <w:sz w:val="18"/>
                <w:szCs w:val="18"/>
              </w:rPr>
              <w:lastRenderedPageBreak/>
              <w:t xml:space="preserve">42 </w:t>
            </w:r>
          </w:p>
        </w:tc>
        <w:tc>
          <w:tcPr>
            <w:tcW w:w="4590" w:type="dxa"/>
          </w:tcPr>
          <w:p w14:paraId="1FF5FF43" w14:textId="77777777" w:rsidR="00ED4498" w:rsidRPr="00320A0E" w:rsidRDefault="00ED4498" w:rsidP="00EC3A84">
            <w:pPr>
              <w:pStyle w:val="Default"/>
              <w:rPr>
                <w:rFonts w:ascii="Open Sans" w:hAnsi="Open Sans" w:cs="Open Sans"/>
                <w:sz w:val="18"/>
                <w:szCs w:val="18"/>
              </w:rPr>
            </w:pPr>
            <w:r w:rsidRPr="00320A0E">
              <w:rPr>
                <w:rFonts w:ascii="Open Sans" w:hAnsi="Open Sans" w:cs="Open Sans"/>
                <w:sz w:val="18"/>
                <w:szCs w:val="18"/>
              </w:rPr>
              <w:t xml:space="preserve">What is the starting unit size of a unit of Risen </w:t>
            </w:r>
            <w:proofErr w:type="gramStart"/>
            <w:r w:rsidRPr="00320A0E">
              <w:rPr>
                <w:rFonts w:ascii="Open Sans" w:hAnsi="Open Sans" w:cs="Open Sans"/>
                <w:sz w:val="18"/>
                <w:szCs w:val="18"/>
              </w:rPr>
              <w:t>Zombies</w:t>
            </w:r>
            <w:proofErr w:type="gramEnd"/>
            <w:r w:rsidRPr="00320A0E">
              <w:rPr>
                <w:rFonts w:ascii="Open Sans" w:hAnsi="Open Sans" w:cs="Open Sans"/>
                <w:sz w:val="18"/>
                <w:szCs w:val="18"/>
              </w:rPr>
              <w:t xml:space="preserve"> and can they be increased above this with Invocation of </w:t>
            </w:r>
            <w:proofErr w:type="spellStart"/>
            <w:r w:rsidRPr="00320A0E">
              <w:rPr>
                <w:rFonts w:ascii="Open Sans" w:hAnsi="Open Sans" w:cs="Open Sans"/>
                <w:sz w:val="18"/>
                <w:szCs w:val="18"/>
              </w:rPr>
              <w:t>Nehek</w:t>
            </w:r>
            <w:proofErr w:type="spellEnd"/>
            <w:r w:rsidRPr="00320A0E">
              <w:rPr>
                <w:rFonts w:ascii="Open Sans" w:hAnsi="Open Sans" w:cs="Open Sans"/>
                <w:sz w:val="18"/>
                <w:szCs w:val="18"/>
              </w:rPr>
              <w:t xml:space="preserve">? </w:t>
            </w:r>
          </w:p>
        </w:tc>
        <w:tc>
          <w:tcPr>
            <w:tcW w:w="5220" w:type="dxa"/>
          </w:tcPr>
          <w:p w14:paraId="3B4E78A5" w14:textId="77777777" w:rsidR="00ED4498" w:rsidRPr="00320A0E" w:rsidRDefault="00ED4498" w:rsidP="00EC3A84">
            <w:pPr>
              <w:pStyle w:val="Default"/>
              <w:rPr>
                <w:rFonts w:ascii="Open Sans" w:hAnsi="Open Sans" w:cs="Open Sans"/>
                <w:sz w:val="18"/>
                <w:szCs w:val="18"/>
              </w:rPr>
            </w:pPr>
            <w:r w:rsidRPr="00320A0E">
              <w:rPr>
                <w:rFonts w:ascii="Open Sans" w:hAnsi="Open Sans" w:cs="Open Sans"/>
                <w:sz w:val="18"/>
                <w:szCs w:val="18"/>
              </w:rPr>
              <w:t xml:space="preserve">The unit size of a unit of Risen Zombies is determined when they are placed by the 2d3 roll. This becomes the unit's starting unit </w:t>
            </w:r>
            <w:proofErr w:type="gramStart"/>
            <w:r w:rsidRPr="00320A0E">
              <w:rPr>
                <w:rFonts w:ascii="Open Sans" w:hAnsi="Open Sans" w:cs="Open Sans"/>
                <w:sz w:val="18"/>
                <w:szCs w:val="18"/>
              </w:rPr>
              <w:t>size</w:t>
            </w:r>
            <w:proofErr w:type="gramEnd"/>
            <w:r w:rsidRPr="00320A0E">
              <w:rPr>
                <w:rFonts w:ascii="Open Sans" w:hAnsi="Open Sans" w:cs="Open Sans"/>
                <w:sz w:val="18"/>
                <w:szCs w:val="18"/>
              </w:rPr>
              <w:t xml:space="preserve"> and it may not be increased above this. </w:t>
            </w:r>
          </w:p>
        </w:tc>
      </w:tr>
      <w:tr w:rsidR="00ED4498" w:rsidRPr="00320A0E" w14:paraId="221A2ED1" w14:textId="77777777" w:rsidTr="000A5EE5">
        <w:trPr>
          <w:trHeight w:val="153"/>
        </w:trPr>
        <w:tc>
          <w:tcPr>
            <w:tcW w:w="918" w:type="dxa"/>
          </w:tcPr>
          <w:p w14:paraId="103F6735" w14:textId="77777777" w:rsidR="00ED4498" w:rsidRPr="00320A0E" w:rsidRDefault="00ED4498" w:rsidP="00EC3A84">
            <w:pPr>
              <w:pStyle w:val="Default"/>
              <w:rPr>
                <w:rFonts w:ascii="Open Sans" w:hAnsi="Open Sans" w:cs="Open Sans"/>
                <w:b/>
                <w:bCs/>
                <w:sz w:val="18"/>
                <w:szCs w:val="18"/>
              </w:rPr>
            </w:pPr>
            <w:r w:rsidRPr="00320A0E">
              <w:rPr>
                <w:rFonts w:ascii="Open Sans" w:hAnsi="Open Sans" w:cs="Open Sans"/>
                <w:b/>
                <w:bCs/>
                <w:sz w:val="18"/>
                <w:szCs w:val="18"/>
              </w:rPr>
              <w:t xml:space="preserve">43 </w:t>
            </w:r>
          </w:p>
        </w:tc>
        <w:tc>
          <w:tcPr>
            <w:tcW w:w="4590" w:type="dxa"/>
          </w:tcPr>
          <w:p w14:paraId="6B670829" w14:textId="77777777" w:rsidR="00ED4498" w:rsidRPr="00320A0E" w:rsidRDefault="00ED4498" w:rsidP="00EC3A84">
            <w:pPr>
              <w:pStyle w:val="Default"/>
              <w:rPr>
                <w:rFonts w:ascii="Open Sans" w:hAnsi="Open Sans" w:cs="Open Sans"/>
                <w:sz w:val="18"/>
                <w:szCs w:val="18"/>
              </w:rPr>
            </w:pPr>
            <w:r w:rsidRPr="00320A0E">
              <w:rPr>
                <w:rFonts w:ascii="Open Sans" w:hAnsi="Open Sans" w:cs="Open Sans"/>
                <w:sz w:val="18"/>
                <w:szCs w:val="18"/>
              </w:rPr>
              <w:t xml:space="preserve">Can The Icon of </w:t>
            </w:r>
            <w:proofErr w:type="spellStart"/>
            <w:r w:rsidRPr="00320A0E">
              <w:rPr>
                <w:rFonts w:ascii="Open Sans" w:hAnsi="Open Sans" w:cs="Open Sans"/>
                <w:sz w:val="18"/>
                <w:szCs w:val="18"/>
              </w:rPr>
              <w:t>Rakaph</w:t>
            </w:r>
            <w:proofErr w:type="spellEnd"/>
            <w:r w:rsidRPr="00320A0E">
              <w:rPr>
                <w:rFonts w:ascii="Open Sans" w:hAnsi="Open Sans" w:cs="Open Sans"/>
                <w:sz w:val="18"/>
                <w:szCs w:val="18"/>
              </w:rPr>
              <w:t xml:space="preserve"> be used to reform during an overrun or pursuit move? </w:t>
            </w:r>
          </w:p>
        </w:tc>
        <w:tc>
          <w:tcPr>
            <w:tcW w:w="5220" w:type="dxa"/>
          </w:tcPr>
          <w:p w14:paraId="6AB0F7AA" w14:textId="77777777" w:rsidR="00ED4498" w:rsidRPr="00320A0E" w:rsidRDefault="00ED4498" w:rsidP="00EC3A84">
            <w:pPr>
              <w:pStyle w:val="Default"/>
              <w:rPr>
                <w:rFonts w:ascii="Open Sans" w:hAnsi="Open Sans" w:cs="Open Sans"/>
                <w:sz w:val="18"/>
                <w:szCs w:val="18"/>
              </w:rPr>
            </w:pPr>
            <w:r w:rsidRPr="00320A0E">
              <w:rPr>
                <w:rFonts w:ascii="Open Sans" w:hAnsi="Open Sans" w:cs="Open Sans"/>
                <w:sz w:val="18"/>
                <w:szCs w:val="18"/>
              </w:rPr>
              <w:t xml:space="preserve">No. </w:t>
            </w:r>
          </w:p>
        </w:tc>
      </w:tr>
      <w:tr w:rsidR="00ED4498" w:rsidRPr="00320A0E" w14:paraId="0D43896E" w14:textId="77777777" w:rsidTr="000A5EE5">
        <w:trPr>
          <w:trHeight w:val="153"/>
        </w:trPr>
        <w:tc>
          <w:tcPr>
            <w:tcW w:w="918" w:type="dxa"/>
          </w:tcPr>
          <w:p w14:paraId="6182DDA4" w14:textId="77777777" w:rsidR="00ED4498" w:rsidRPr="00320A0E" w:rsidRDefault="00ED4498" w:rsidP="00EC3A84">
            <w:pPr>
              <w:pStyle w:val="Default"/>
              <w:rPr>
                <w:rFonts w:ascii="Open Sans" w:hAnsi="Open Sans" w:cs="Open Sans"/>
                <w:b/>
                <w:bCs/>
                <w:sz w:val="18"/>
                <w:szCs w:val="18"/>
              </w:rPr>
            </w:pPr>
            <w:r w:rsidRPr="00320A0E">
              <w:rPr>
                <w:rFonts w:ascii="Open Sans" w:hAnsi="Open Sans" w:cs="Open Sans"/>
                <w:b/>
                <w:bCs/>
                <w:sz w:val="18"/>
                <w:szCs w:val="18"/>
              </w:rPr>
              <w:t xml:space="preserve">44 </w:t>
            </w:r>
          </w:p>
        </w:tc>
        <w:tc>
          <w:tcPr>
            <w:tcW w:w="4590" w:type="dxa"/>
          </w:tcPr>
          <w:p w14:paraId="747DD4FC" w14:textId="77777777" w:rsidR="00ED4498" w:rsidRPr="00320A0E" w:rsidRDefault="00ED4498" w:rsidP="00EC3A84">
            <w:pPr>
              <w:pStyle w:val="Default"/>
              <w:rPr>
                <w:rFonts w:ascii="Open Sans" w:hAnsi="Open Sans" w:cs="Open Sans"/>
                <w:sz w:val="18"/>
                <w:szCs w:val="18"/>
              </w:rPr>
            </w:pPr>
            <w:r w:rsidRPr="00320A0E">
              <w:rPr>
                <w:rFonts w:ascii="Open Sans" w:hAnsi="Open Sans" w:cs="Open Sans"/>
                <w:sz w:val="18"/>
                <w:szCs w:val="18"/>
              </w:rPr>
              <w:t xml:space="preserve">If I cast Battle Lust on a unit of cavalry, do the mounts gain +1 attack from Frenzy? </w:t>
            </w:r>
          </w:p>
        </w:tc>
        <w:tc>
          <w:tcPr>
            <w:tcW w:w="5220" w:type="dxa"/>
          </w:tcPr>
          <w:p w14:paraId="1A60C3C8" w14:textId="77777777" w:rsidR="00ED4498" w:rsidRPr="00320A0E" w:rsidRDefault="00ED4498" w:rsidP="00EC3A84">
            <w:pPr>
              <w:pStyle w:val="Default"/>
              <w:rPr>
                <w:rFonts w:ascii="Open Sans" w:hAnsi="Open Sans" w:cs="Open Sans"/>
                <w:sz w:val="18"/>
                <w:szCs w:val="18"/>
              </w:rPr>
            </w:pPr>
            <w:r w:rsidRPr="00320A0E">
              <w:rPr>
                <w:rFonts w:ascii="Open Sans" w:hAnsi="Open Sans" w:cs="Open Sans"/>
                <w:sz w:val="18"/>
                <w:szCs w:val="18"/>
              </w:rPr>
              <w:t xml:space="preserve">No. Unless specifically stated by a special rule the mount part of a cavalry model, the beasts that pull a chariot, and the rider of a monster cannot gain +1 attack from frenzy, regardless of the origin of frenzy. </w:t>
            </w:r>
          </w:p>
        </w:tc>
      </w:tr>
      <w:tr w:rsidR="00ED4498" w:rsidRPr="00320A0E" w14:paraId="703E9652" w14:textId="77777777" w:rsidTr="000A5EE5">
        <w:trPr>
          <w:trHeight w:val="153"/>
        </w:trPr>
        <w:tc>
          <w:tcPr>
            <w:tcW w:w="918" w:type="dxa"/>
          </w:tcPr>
          <w:p w14:paraId="72FBF628" w14:textId="77777777" w:rsidR="00ED4498" w:rsidRPr="00320A0E" w:rsidRDefault="00ED4498" w:rsidP="00EC3A84">
            <w:pPr>
              <w:pStyle w:val="Default"/>
              <w:rPr>
                <w:rFonts w:ascii="Open Sans" w:hAnsi="Open Sans" w:cs="Open Sans"/>
                <w:b/>
                <w:bCs/>
                <w:sz w:val="18"/>
                <w:szCs w:val="18"/>
              </w:rPr>
            </w:pPr>
            <w:r w:rsidRPr="00320A0E">
              <w:rPr>
                <w:rFonts w:ascii="Open Sans" w:hAnsi="Open Sans" w:cs="Open Sans"/>
                <w:b/>
                <w:bCs/>
                <w:sz w:val="18"/>
                <w:szCs w:val="18"/>
              </w:rPr>
              <w:t xml:space="preserve">45 </w:t>
            </w:r>
          </w:p>
        </w:tc>
        <w:tc>
          <w:tcPr>
            <w:tcW w:w="4590" w:type="dxa"/>
          </w:tcPr>
          <w:p w14:paraId="471F5B62" w14:textId="77777777" w:rsidR="00ED4498" w:rsidRPr="00320A0E" w:rsidRDefault="00ED4498" w:rsidP="00EC3A84">
            <w:pPr>
              <w:pStyle w:val="Default"/>
              <w:rPr>
                <w:rFonts w:ascii="Open Sans" w:hAnsi="Open Sans" w:cs="Open Sans"/>
                <w:sz w:val="18"/>
                <w:szCs w:val="18"/>
              </w:rPr>
            </w:pPr>
            <w:r w:rsidRPr="00320A0E">
              <w:rPr>
                <w:rFonts w:ascii="Open Sans" w:hAnsi="Open Sans" w:cs="Open Sans"/>
                <w:sz w:val="18"/>
                <w:szCs w:val="18"/>
              </w:rPr>
              <w:t xml:space="preserve">Can a </w:t>
            </w:r>
            <w:proofErr w:type="spellStart"/>
            <w:r w:rsidRPr="00320A0E">
              <w:rPr>
                <w:rFonts w:ascii="Open Sans" w:hAnsi="Open Sans" w:cs="Open Sans"/>
                <w:sz w:val="18"/>
                <w:szCs w:val="18"/>
              </w:rPr>
              <w:t>herdstone</w:t>
            </w:r>
            <w:proofErr w:type="spellEnd"/>
            <w:r w:rsidRPr="00320A0E">
              <w:rPr>
                <w:rFonts w:ascii="Open Sans" w:hAnsi="Open Sans" w:cs="Open Sans"/>
                <w:sz w:val="18"/>
                <w:szCs w:val="18"/>
              </w:rPr>
              <w:t xml:space="preserve"> be placed on top of other terrain? </w:t>
            </w:r>
          </w:p>
        </w:tc>
        <w:tc>
          <w:tcPr>
            <w:tcW w:w="5220" w:type="dxa"/>
          </w:tcPr>
          <w:p w14:paraId="1901AC60" w14:textId="77777777" w:rsidR="00ED4498" w:rsidRPr="00320A0E" w:rsidRDefault="00ED4498" w:rsidP="00EC3A84">
            <w:pPr>
              <w:pStyle w:val="Default"/>
              <w:rPr>
                <w:rFonts w:ascii="Open Sans" w:hAnsi="Open Sans" w:cs="Open Sans"/>
                <w:sz w:val="18"/>
                <w:szCs w:val="18"/>
              </w:rPr>
            </w:pPr>
            <w:r w:rsidRPr="00320A0E">
              <w:rPr>
                <w:rFonts w:ascii="Open Sans" w:hAnsi="Open Sans" w:cs="Open Sans"/>
                <w:sz w:val="18"/>
                <w:szCs w:val="18"/>
              </w:rPr>
              <w:t xml:space="preserve">No </w:t>
            </w:r>
          </w:p>
        </w:tc>
      </w:tr>
      <w:tr w:rsidR="00ED4498" w:rsidRPr="00320A0E" w14:paraId="261F00C6" w14:textId="77777777" w:rsidTr="000A5EE5">
        <w:trPr>
          <w:trHeight w:val="153"/>
        </w:trPr>
        <w:tc>
          <w:tcPr>
            <w:tcW w:w="918" w:type="dxa"/>
          </w:tcPr>
          <w:p w14:paraId="2C19B184" w14:textId="77777777" w:rsidR="00ED4498" w:rsidRPr="00320A0E" w:rsidRDefault="00ED4498" w:rsidP="00EC3A84">
            <w:pPr>
              <w:pStyle w:val="Default"/>
              <w:rPr>
                <w:rFonts w:ascii="Open Sans" w:hAnsi="Open Sans" w:cs="Open Sans"/>
                <w:b/>
                <w:bCs/>
                <w:sz w:val="18"/>
                <w:szCs w:val="18"/>
              </w:rPr>
            </w:pPr>
            <w:r w:rsidRPr="00320A0E">
              <w:rPr>
                <w:rFonts w:ascii="Open Sans" w:hAnsi="Open Sans" w:cs="Open Sans"/>
                <w:b/>
                <w:bCs/>
                <w:sz w:val="18"/>
                <w:szCs w:val="18"/>
              </w:rPr>
              <w:t>46</w:t>
            </w:r>
          </w:p>
        </w:tc>
        <w:tc>
          <w:tcPr>
            <w:tcW w:w="4590" w:type="dxa"/>
          </w:tcPr>
          <w:p w14:paraId="70BBD3D1" w14:textId="241A458C" w:rsidR="00ED4498" w:rsidRPr="00320A0E" w:rsidRDefault="00ED4498" w:rsidP="00EC3A84">
            <w:pPr>
              <w:pStyle w:val="Default"/>
              <w:rPr>
                <w:rFonts w:ascii="Open Sans" w:hAnsi="Open Sans" w:cs="Open Sans"/>
                <w:sz w:val="18"/>
                <w:szCs w:val="18"/>
              </w:rPr>
            </w:pPr>
            <w:r w:rsidRPr="00320A0E">
              <w:rPr>
                <w:rFonts w:ascii="Open Sans" w:hAnsi="Open Sans" w:cs="Open Sans"/>
                <w:sz w:val="18"/>
                <w:szCs w:val="18"/>
              </w:rPr>
              <w:t>If Miao Ying breaks and is caught, how does she transform?</w:t>
            </w:r>
            <w:r w:rsidR="000E461E">
              <w:rPr>
                <w:rFonts w:ascii="Open Sans" w:hAnsi="Open Sans" w:cs="Open Sans"/>
                <w:sz w:val="18"/>
                <w:szCs w:val="18"/>
              </w:rPr>
              <w:t xml:space="preserve"> Does she count as my level 4, even if deployed in dragon form.</w:t>
            </w:r>
          </w:p>
        </w:tc>
        <w:tc>
          <w:tcPr>
            <w:tcW w:w="5220" w:type="dxa"/>
          </w:tcPr>
          <w:p w14:paraId="70B9E1F9" w14:textId="72F325DF" w:rsidR="00ED4498" w:rsidRPr="00320A0E" w:rsidRDefault="00ED4498" w:rsidP="00EC3A84">
            <w:pPr>
              <w:pStyle w:val="Default"/>
              <w:rPr>
                <w:rFonts w:ascii="Open Sans" w:hAnsi="Open Sans" w:cs="Open Sans"/>
                <w:sz w:val="18"/>
                <w:szCs w:val="18"/>
              </w:rPr>
            </w:pPr>
            <w:r w:rsidRPr="00320A0E">
              <w:rPr>
                <w:rFonts w:ascii="Open Sans" w:hAnsi="Open Sans" w:cs="Open Sans"/>
                <w:sz w:val="18"/>
                <w:szCs w:val="18"/>
              </w:rPr>
              <w:t>For purposes of removal, if Miao Ying is removed from the table (</w:t>
            </w:r>
            <w:proofErr w:type="spellStart"/>
            <w:r w:rsidRPr="00320A0E">
              <w:rPr>
                <w:rFonts w:ascii="Open Sans" w:hAnsi="Open Sans" w:cs="Open Sans"/>
                <w:sz w:val="18"/>
                <w:szCs w:val="18"/>
              </w:rPr>
              <w:t>ie</w:t>
            </w:r>
            <w:proofErr w:type="spellEnd"/>
            <w:r w:rsidRPr="00320A0E">
              <w:rPr>
                <w:rFonts w:ascii="Open Sans" w:hAnsi="Open Sans" w:cs="Open Sans"/>
                <w:sz w:val="18"/>
                <w:szCs w:val="18"/>
              </w:rPr>
              <w:t xml:space="preserve"> broke, fled and caught) then she may not transform into human form.</w:t>
            </w:r>
            <w:r w:rsidR="000E461E">
              <w:rPr>
                <w:rFonts w:ascii="Open Sans" w:hAnsi="Open Sans" w:cs="Open Sans"/>
                <w:sz w:val="18"/>
                <w:szCs w:val="18"/>
              </w:rPr>
              <w:t xml:space="preserve"> Yes, she counts as your level 4 wizard, </w:t>
            </w:r>
            <w:r w:rsidR="00474EE6">
              <w:rPr>
                <w:rFonts w:ascii="Open Sans" w:hAnsi="Open Sans" w:cs="Open Sans"/>
                <w:sz w:val="18"/>
                <w:szCs w:val="18"/>
              </w:rPr>
              <w:t>for list building purposes regardless of how you deploy her.</w:t>
            </w:r>
          </w:p>
        </w:tc>
      </w:tr>
      <w:tr w:rsidR="00ED4498" w:rsidRPr="00320A0E" w14:paraId="2F091168" w14:textId="77777777" w:rsidTr="000A5EE5">
        <w:trPr>
          <w:trHeight w:val="153"/>
        </w:trPr>
        <w:tc>
          <w:tcPr>
            <w:tcW w:w="918" w:type="dxa"/>
          </w:tcPr>
          <w:p w14:paraId="0E6D7464" w14:textId="77777777" w:rsidR="00ED4498" w:rsidRPr="00320A0E" w:rsidRDefault="00ED4498" w:rsidP="00EC3A84">
            <w:pPr>
              <w:pStyle w:val="Default"/>
              <w:rPr>
                <w:rFonts w:ascii="Open Sans" w:hAnsi="Open Sans" w:cs="Open Sans"/>
                <w:b/>
                <w:bCs/>
                <w:sz w:val="18"/>
                <w:szCs w:val="18"/>
              </w:rPr>
            </w:pPr>
            <w:r w:rsidRPr="00320A0E">
              <w:rPr>
                <w:rFonts w:ascii="Open Sans" w:hAnsi="Open Sans" w:cs="Open Sans"/>
                <w:b/>
                <w:bCs/>
                <w:sz w:val="18"/>
                <w:szCs w:val="18"/>
              </w:rPr>
              <w:t>47</w:t>
            </w:r>
          </w:p>
        </w:tc>
        <w:tc>
          <w:tcPr>
            <w:tcW w:w="4590" w:type="dxa"/>
          </w:tcPr>
          <w:p w14:paraId="1816C63F" w14:textId="77777777" w:rsidR="00ED4498" w:rsidRPr="00320A0E" w:rsidRDefault="00ED4498" w:rsidP="00EC3A84">
            <w:pPr>
              <w:pStyle w:val="Default"/>
              <w:rPr>
                <w:rFonts w:ascii="Open Sans" w:hAnsi="Open Sans" w:cs="Open Sans"/>
                <w:sz w:val="18"/>
                <w:szCs w:val="18"/>
              </w:rPr>
            </w:pPr>
            <w:r w:rsidRPr="00320A0E">
              <w:rPr>
                <w:rFonts w:ascii="Open Sans" w:hAnsi="Open Sans" w:cs="Open Sans"/>
                <w:sz w:val="18"/>
                <w:szCs w:val="18"/>
              </w:rPr>
              <w:t>What Terrain counts as Natural for purposes of the Green Knight Deployment</w:t>
            </w:r>
          </w:p>
        </w:tc>
        <w:tc>
          <w:tcPr>
            <w:tcW w:w="5220" w:type="dxa"/>
          </w:tcPr>
          <w:p w14:paraId="3CC00EEB" w14:textId="77777777" w:rsidR="00ED4498" w:rsidRPr="00320A0E" w:rsidRDefault="00ED4498" w:rsidP="00EC3A84">
            <w:pPr>
              <w:pStyle w:val="Default"/>
              <w:rPr>
                <w:rFonts w:ascii="Open Sans" w:hAnsi="Open Sans" w:cs="Open Sans"/>
                <w:sz w:val="18"/>
                <w:szCs w:val="18"/>
              </w:rPr>
            </w:pPr>
            <w:r w:rsidRPr="00320A0E">
              <w:rPr>
                <w:rFonts w:ascii="Open Sans" w:hAnsi="Open Sans" w:cs="Open Sans"/>
                <w:sz w:val="18"/>
                <w:szCs w:val="18"/>
              </w:rPr>
              <w:t xml:space="preserve">The Green Knight may deploy from any </w:t>
            </w:r>
            <w:proofErr w:type="gramStart"/>
            <w:r w:rsidRPr="00320A0E">
              <w:rPr>
                <w:rFonts w:ascii="Open Sans" w:hAnsi="Open Sans" w:cs="Open Sans"/>
                <w:sz w:val="18"/>
                <w:szCs w:val="18"/>
              </w:rPr>
              <w:t>woods</w:t>
            </w:r>
            <w:proofErr w:type="gramEnd"/>
            <w:r w:rsidRPr="00320A0E">
              <w:rPr>
                <w:rFonts w:ascii="Open Sans" w:hAnsi="Open Sans" w:cs="Open Sans"/>
                <w:sz w:val="18"/>
                <w:szCs w:val="18"/>
              </w:rPr>
              <w:t xml:space="preserve"> or Water Feature on the table. Every table should </w:t>
            </w:r>
            <w:proofErr w:type="gramStart"/>
            <w:r w:rsidRPr="00320A0E">
              <w:rPr>
                <w:rFonts w:ascii="Open Sans" w:hAnsi="Open Sans" w:cs="Open Sans"/>
                <w:sz w:val="18"/>
                <w:szCs w:val="18"/>
              </w:rPr>
              <w:t>have  a</w:t>
            </w:r>
            <w:proofErr w:type="gramEnd"/>
            <w:r w:rsidRPr="00320A0E">
              <w:rPr>
                <w:rFonts w:ascii="Open Sans" w:hAnsi="Open Sans" w:cs="Open Sans"/>
                <w:sz w:val="18"/>
                <w:szCs w:val="18"/>
              </w:rPr>
              <w:t xml:space="preserve"> minimum of 2 woods.</w:t>
            </w:r>
          </w:p>
        </w:tc>
      </w:tr>
    </w:tbl>
    <w:p w14:paraId="09ED99ED" w14:textId="77777777" w:rsidR="00ED4498" w:rsidRPr="00320A0E" w:rsidRDefault="00ED4498" w:rsidP="00ED4498">
      <w:pPr>
        <w:spacing w:after="5" w:line="249" w:lineRule="auto"/>
        <w:ind w:left="716" w:right="66" w:hanging="370"/>
        <w:rPr>
          <w:rFonts w:ascii="Open Sans" w:hAnsi="Open Sans" w:cs="Open Sans"/>
          <w:sz w:val="18"/>
          <w:szCs w:val="18"/>
        </w:rPr>
      </w:pPr>
    </w:p>
    <w:p w14:paraId="7B36D616" w14:textId="77777777" w:rsidR="00ED4498" w:rsidRPr="00320A0E" w:rsidRDefault="00ED4498" w:rsidP="00ED4498">
      <w:pPr>
        <w:spacing w:line="248" w:lineRule="auto"/>
        <w:rPr>
          <w:rFonts w:ascii="Open Sans" w:hAnsi="Open Sans" w:cs="Open Sans"/>
          <w:sz w:val="18"/>
          <w:szCs w:val="18"/>
        </w:rPr>
      </w:pPr>
    </w:p>
    <w:p w14:paraId="27D5F04F" w14:textId="77777777" w:rsidR="00383873" w:rsidRPr="00320A0E" w:rsidRDefault="00383873" w:rsidP="00ED4498">
      <w:pPr>
        <w:spacing w:before="120" w:line="288" w:lineRule="auto"/>
        <w:rPr>
          <w:rFonts w:ascii="Open Sans" w:eastAsia="Open Sans" w:hAnsi="Open Sans" w:cs="Open Sans"/>
          <w:color w:val="695D46"/>
          <w:sz w:val="18"/>
          <w:szCs w:val="18"/>
        </w:rPr>
      </w:pPr>
    </w:p>
    <w:p w14:paraId="7E2A25DB" w14:textId="77777777" w:rsidR="00387A3B" w:rsidRPr="00320A0E" w:rsidRDefault="00387A3B">
      <w:pPr>
        <w:rPr>
          <w:rFonts w:ascii="Open Sans" w:hAnsi="Open Sans" w:cs="Open Sans"/>
          <w:sz w:val="18"/>
          <w:szCs w:val="18"/>
        </w:rPr>
      </w:pPr>
    </w:p>
    <w:sectPr w:rsidR="00387A3B" w:rsidRPr="00320A0E" w:rsidSect="00D777AC">
      <w:pgSz w:w="12240" w:h="15840"/>
      <w:pgMar w:top="720" w:right="720" w:bottom="720" w:left="720" w:header="720" w:footer="720" w:gutter="0"/>
      <w:pgNumType w:start="1"/>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4F248870-A629-48E1-AAE2-857C0BCDDFBC}"/>
    <w:embedBold r:id="rId2" w:fontKey="{C55A169D-7E36-4469-9203-B0880049476F}"/>
  </w:font>
  <w:font w:name="Cambria">
    <w:panose1 w:val="02040503050406030204"/>
    <w:charset w:val="00"/>
    <w:family w:val="roman"/>
    <w:pitch w:val="variable"/>
    <w:sig w:usb0="E00006FF" w:usb1="420024FF" w:usb2="02000000" w:usb3="00000000" w:csb0="0000019F" w:csb1="00000000"/>
    <w:embedRegular r:id="rId3" w:fontKey="{634E98BB-CDA5-4DDE-9053-058D5FE3E5D2}"/>
    <w:embedBold r:id="rId4" w:fontKey="{CDB3A6E3-A70B-48E7-8D23-5CA3E612894F}"/>
  </w:font>
  <w:font w:name="PT Sans Narrow">
    <w:charset w:val="00"/>
    <w:family w:val="swiss"/>
    <w:pitch w:val="variable"/>
    <w:sig w:usb0="A00002EF" w:usb1="5000204B" w:usb2="00000000" w:usb3="00000000" w:csb0="00000097" w:csb1="00000000"/>
    <w:embedRegular r:id="rId5" w:fontKey="{A3E4900A-68A4-492F-88FF-A702D47C8054}"/>
    <w:embedBold r:id="rId6" w:fontKey="{AAA3C274-A65C-4838-9EE6-ED2A8DF8EE55}"/>
  </w:font>
  <w:font w:name="Open Sans">
    <w:charset w:val="00"/>
    <w:family w:val="swiss"/>
    <w:pitch w:val="variable"/>
    <w:sig w:usb0="E00002EF" w:usb1="4000205B" w:usb2="00000028" w:usb3="00000000" w:csb0="0000019F" w:csb1="00000000"/>
    <w:embedRegular r:id="rId7" w:fontKey="{CF7E129F-4F88-4979-B041-FA9B3CEDAC97}"/>
    <w:embedBold r:id="rId8" w:fontKey="{1604E24C-9505-4F27-9587-AF4A7B622E54}"/>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7B3101"/>
    <w:multiLevelType w:val="hybridMultilevel"/>
    <w:tmpl w:val="80E8C6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75A19DF"/>
    <w:multiLevelType w:val="multilevel"/>
    <w:tmpl w:val="B32052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36B74DC"/>
    <w:multiLevelType w:val="hybridMultilevel"/>
    <w:tmpl w:val="81D2D5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3CB6875"/>
    <w:multiLevelType w:val="hybridMultilevel"/>
    <w:tmpl w:val="DBCA57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5334981"/>
    <w:multiLevelType w:val="hybridMultilevel"/>
    <w:tmpl w:val="282EF038"/>
    <w:lvl w:ilvl="0" w:tplc="26BA0A0E">
      <w:start w:val="1"/>
      <w:numFmt w:val="bullet"/>
      <w:lvlText w:val="●"/>
      <w:lvlJc w:val="left"/>
      <w:pPr>
        <w:ind w:left="716"/>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tplc="1AD8356C">
      <w:start w:val="1"/>
      <w:numFmt w:val="bullet"/>
      <w:lvlText w:val="o"/>
      <w:lvlJc w:val="left"/>
      <w:pPr>
        <w:ind w:left="144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tplc="ED6E4EFA">
      <w:start w:val="1"/>
      <w:numFmt w:val="bullet"/>
      <w:lvlText w:val="▪"/>
      <w:lvlJc w:val="left"/>
      <w:pPr>
        <w:ind w:left="216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tplc="5FF849EC">
      <w:start w:val="1"/>
      <w:numFmt w:val="bullet"/>
      <w:lvlText w:val="•"/>
      <w:lvlJc w:val="left"/>
      <w:pPr>
        <w:ind w:left="288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tplc="3B2EDE68">
      <w:start w:val="1"/>
      <w:numFmt w:val="bullet"/>
      <w:lvlText w:val="o"/>
      <w:lvlJc w:val="left"/>
      <w:pPr>
        <w:ind w:left="360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tplc="F6EEBE7C">
      <w:start w:val="1"/>
      <w:numFmt w:val="bullet"/>
      <w:lvlText w:val="▪"/>
      <w:lvlJc w:val="left"/>
      <w:pPr>
        <w:ind w:left="432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tplc="33BE6BAA">
      <w:start w:val="1"/>
      <w:numFmt w:val="bullet"/>
      <w:lvlText w:val="•"/>
      <w:lvlJc w:val="left"/>
      <w:pPr>
        <w:ind w:left="504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tplc="BCB28BA6">
      <w:start w:val="1"/>
      <w:numFmt w:val="bullet"/>
      <w:lvlText w:val="o"/>
      <w:lvlJc w:val="left"/>
      <w:pPr>
        <w:ind w:left="576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tplc="EA787DCC">
      <w:start w:val="1"/>
      <w:numFmt w:val="bullet"/>
      <w:lvlText w:val="▪"/>
      <w:lvlJc w:val="left"/>
      <w:pPr>
        <w:ind w:left="648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5" w15:restartNumberingAfterBreak="0">
    <w:nsid w:val="30350F4E"/>
    <w:multiLevelType w:val="hybridMultilevel"/>
    <w:tmpl w:val="94BEA9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F8E4FCE"/>
    <w:multiLevelType w:val="hybridMultilevel"/>
    <w:tmpl w:val="9DA0A5CA"/>
    <w:lvl w:ilvl="0" w:tplc="C4CE9B06">
      <w:start w:val="1"/>
      <w:numFmt w:val="bullet"/>
      <w:lvlText w:val="●"/>
      <w:lvlJc w:val="left"/>
      <w:pPr>
        <w:ind w:left="706"/>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tplc="D5D88042">
      <w:start w:val="1"/>
      <w:numFmt w:val="bullet"/>
      <w:lvlText w:val="o"/>
      <w:lvlJc w:val="left"/>
      <w:pPr>
        <w:ind w:left="1441"/>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tplc="CD3CF72A">
      <w:start w:val="1"/>
      <w:numFmt w:val="bullet"/>
      <w:lvlText w:val="▪"/>
      <w:lvlJc w:val="left"/>
      <w:pPr>
        <w:ind w:left="2161"/>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tplc="B900E790">
      <w:start w:val="1"/>
      <w:numFmt w:val="bullet"/>
      <w:lvlText w:val="•"/>
      <w:lvlJc w:val="left"/>
      <w:pPr>
        <w:ind w:left="2881"/>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tplc="2B18B1A6">
      <w:start w:val="1"/>
      <w:numFmt w:val="bullet"/>
      <w:lvlText w:val="o"/>
      <w:lvlJc w:val="left"/>
      <w:pPr>
        <w:ind w:left="3601"/>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tplc="A05C516A">
      <w:start w:val="1"/>
      <w:numFmt w:val="bullet"/>
      <w:lvlText w:val="▪"/>
      <w:lvlJc w:val="left"/>
      <w:pPr>
        <w:ind w:left="4321"/>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tplc="A44C77D8">
      <w:start w:val="1"/>
      <w:numFmt w:val="bullet"/>
      <w:lvlText w:val="•"/>
      <w:lvlJc w:val="left"/>
      <w:pPr>
        <w:ind w:left="5041"/>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tplc="24C4E10E">
      <w:start w:val="1"/>
      <w:numFmt w:val="bullet"/>
      <w:lvlText w:val="o"/>
      <w:lvlJc w:val="left"/>
      <w:pPr>
        <w:ind w:left="5761"/>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tplc="594402DE">
      <w:start w:val="1"/>
      <w:numFmt w:val="bullet"/>
      <w:lvlText w:val="▪"/>
      <w:lvlJc w:val="left"/>
      <w:pPr>
        <w:ind w:left="6481"/>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7" w15:restartNumberingAfterBreak="0">
    <w:nsid w:val="558769F8"/>
    <w:multiLevelType w:val="hybridMultilevel"/>
    <w:tmpl w:val="41327B74"/>
    <w:lvl w:ilvl="0" w:tplc="7A30E6F4">
      <w:start w:val="1"/>
      <w:numFmt w:val="bullet"/>
      <w:lvlText w:val="●"/>
      <w:lvlJc w:val="left"/>
      <w:pPr>
        <w:ind w:left="7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C7DE173E">
      <w:start w:val="1"/>
      <w:numFmt w:val="bullet"/>
      <w:lvlText w:val="o"/>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F95CC7E4">
      <w:start w:val="1"/>
      <w:numFmt w:val="bullet"/>
      <w:lvlText w:val="▪"/>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09DA3222">
      <w:start w:val="1"/>
      <w:numFmt w:val="bullet"/>
      <w:lvlText w:val="•"/>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ACAE3304">
      <w:start w:val="1"/>
      <w:numFmt w:val="bullet"/>
      <w:lvlText w:val="o"/>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99027CD6">
      <w:start w:val="1"/>
      <w:numFmt w:val="bullet"/>
      <w:lvlText w:val="▪"/>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F4020DC">
      <w:start w:val="1"/>
      <w:numFmt w:val="bullet"/>
      <w:lvlText w:val="•"/>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F25685D0">
      <w:start w:val="1"/>
      <w:numFmt w:val="bullet"/>
      <w:lvlText w:val="o"/>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25DCDA72">
      <w:start w:val="1"/>
      <w:numFmt w:val="bullet"/>
      <w:lvlText w:val="▪"/>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60A568D2"/>
    <w:multiLevelType w:val="hybridMultilevel"/>
    <w:tmpl w:val="2188C0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69961143">
    <w:abstractNumId w:val="1"/>
  </w:num>
  <w:num w:numId="2" w16cid:durableId="1409497455">
    <w:abstractNumId w:val="7"/>
  </w:num>
  <w:num w:numId="3" w16cid:durableId="270824489">
    <w:abstractNumId w:val="2"/>
  </w:num>
  <w:num w:numId="4" w16cid:durableId="1691948319">
    <w:abstractNumId w:val="6"/>
  </w:num>
  <w:num w:numId="5" w16cid:durableId="1310406783">
    <w:abstractNumId w:val="4"/>
  </w:num>
  <w:num w:numId="6" w16cid:durableId="1116876372">
    <w:abstractNumId w:val="0"/>
  </w:num>
  <w:num w:numId="7" w16cid:durableId="154879356">
    <w:abstractNumId w:val="8"/>
  </w:num>
  <w:num w:numId="8" w16cid:durableId="1433890687">
    <w:abstractNumId w:val="3"/>
  </w:num>
  <w:num w:numId="9" w16cid:durableId="191026334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7A3B"/>
    <w:rsid w:val="00053167"/>
    <w:rsid w:val="00083ABA"/>
    <w:rsid w:val="000A2559"/>
    <w:rsid w:val="000A5E5E"/>
    <w:rsid w:val="000A5EE5"/>
    <w:rsid w:val="000E461E"/>
    <w:rsid w:val="001237B4"/>
    <w:rsid w:val="001768A3"/>
    <w:rsid w:val="00185616"/>
    <w:rsid w:val="0022299C"/>
    <w:rsid w:val="0023638D"/>
    <w:rsid w:val="00286D38"/>
    <w:rsid w:val="002B559A"/>
    <w:rsid w:val="002B5D63"/>
    <w:rsid w:val="002C4D91"/>
    <w:rsid w:val="00320A0E"/>
    <w:rsid w:val="00383873"/>
    <w:rsid w:val="00387A3B"/>
    <w:rsid w:val="003D6776"/>
    <w:rsid w:val="003E456C"/>
    <w:rsid w:val="003F1516"/>
    <w:rsid w:val="003F3B4B"/>
    <w:rsid w:val="004016C9"/>
    <w:rsid w:val="00405A34"/>
    <w:rsid w:val="00474242"/>
    <w:rsid w:val="00474EE6"/>
    <w:rsid w:val="004828FB"/>
    <w:rsid w:val="004B76E9"/>
    <w:rsid w:val="004D3216"/>
    <w:rsid w:val="004D35E0"/>
    <w:rsid w:val="00554FDC"/>
    <w:rsid w:val="00556AB0"/>
    <w:rsid w:val="00587045"/>
    <w:rsid w:val="005E5443"/>
    <w:rsid w:val="00610EF3"/>
    <w:rsid w:val="006239F7"/>
    <w:rsid w:val="006330A7"/>
    <w:rsid w:val="006534D6"/>
    <w:rsid w:val="00660BFB"/>
    <w:rsid w:val="0069379A"/>
    <w:rsid w:val="006A15A4"/>
    <w:rsid w:val="006C76F4"/>
    <w:rsid w:val="006E7CB4"/>
    <w:rsid w:val="007051D7"/>
    <w:rsid w:val="0076414F"/>
    <w:rsid w:val="00781655"/>
    <w:rsid w:val="00795D44"/>
    <w:rsid w:val="007B5735"/>
    <w:rsid w:val="007B7C02"/>
    <w:rsid w:val="007E6CE8"/>
    <w:rsid w:val="00803C54"/>
    <w:rsid w:val="00877B58"/>
    <w:rsid w:val="008C292A"/>
    <w:rsid w:val="008C72A5"/>
    <w:rsid w:val="0092533F"/>
    <w:rsid w:val="00931DF0"/>
    <w:rsid w:val="0099282B"/>
    <w:rsid w:val="0099405B"/>
    <w:rsid w:val="009D78F8"/>
    <w:rsid w:val="00A3338B"/>
    <w:rsid w:val="00A52E26"/>
    <w:rsid w:val="00A740F6"/>
    <w:rsid w:val="00AE00DE"/>
    <w:rsid w:val="00AE4748"/>
    <w:rsid w:val="00B26D24"/>
    <w:rsid w:val="00B30FC7"/>
    <w:rsid w:val="00B527DE"/>
    <w:rsid w:val="00B66055"/>
    <w:rsid w:val="00B95288"/>
    <w:rsid w:val="00BD1421"/>
    <w:rsid w:val="00C030BC"/>
    <w:rsid w:val="00CD6EB2"/>
    <w:rsid w:val="00D15A3E"/>
    <w:rsid w:val="00D777AC"/>
    <w:rsid w:val="00DB6278"/>
    <w:rsid w:val="00DB7E40"/>
    <w:rsid w:val="00E01166"/>
    <w:rsid w:val="00E232CD"/>
    <w:rsid w:val="00E36680"/>
    <w:rsid w:val="00E60826"/>
    <w:rsid w:val="00E67423"/>
    <w:rsid w:val="00E90FBF"/>
    <w:rsid w:val="00EC6315"/>
    <w:rsid w:val="00ED4251"/>
    <w:rsid w:val="00ED4498"/>
    <w:rsid w:val="00F51580"/>
    <w:rsid w:val="00F56F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B49A3C"/>
  <w15:docId w15:val="{20DEF01B-E92C-4381-BEC1-6CE852CCE0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character" w:styleId="Hyperlink">
    <w:name w:val="Hyperlink"/>
    <w:basedOn w:val="DefaultParagraphFont"/>
    <w:uiPriority w:val="99"/>
    <w:unhideWhenUsed/>
    <w:rsid w:val="00D777AC"/>
    <w:rPr>
      <w:color w:val="0000FF" w:themeColor="hyperlink"/>
      <w:u w:val="single"/>
    </w:rPr>
  </w:style>
  <w:style w:type="character" w:styleId="UnresolvedMention">
    <w:name w:val="Unresolved Mention"/>
    <w:basedOn w:val="DefaultParagraphFont"/>
    <w:uiPriority w:val="99"/>
    <w:semiHidden/>
    <w:unhideWhenUsed/>
    <w:rsid w:val="00D777AC"/>
    <w:rPr>
      <w:color w:val="605E5C"/>
      <w:shd w:val="clear" w:color="auto" w:fill="E1DFDD"/>
    </w:rPr>
  </w:style>
  <w:style w:type="paragraph" w:styleId="ListParagraph">
    <w:name w:val="List Paragraph"/>
    <w:basedOn w:val="Normal"/>
    <w:uiPriority w:val="34"/>
    <w:qFormat/>
    <w:rsid w:val="00ED4498"/>
    <w:pPr>
      <w:spacing w:after="160" w:line="259" w:lineRule="auto"/>
      <w:ind w:left="720"/>
      <w:contextualSpacing/>
    </w:pPr>
    <w:rPr>
      <w:rFonts w:ascii="Calibri" w:eastAsia="Calibri" w:hAnsi="Calibri" w:cs="Calibri"/>
      <w:color w:val="000000"/>
      <w:kern w:val="2"/>
      <w:szCs w:val="24"/>
      <w:lang w:val="en-US"/>
      <w14:ligatures w14:val="standardContextual"/>
    </w:rPr>
  </w:style>
  <w:style w:type="character" w:styleId="FollowedHyperlink">
    <w:name w:val="FollowedHyperlink"/>
    <w:basedOn w:val="DefaultParagraphFont"/>
    <w:uiPriority w:val="99"/>
    <w:semiHidden/>
    <w:unhideWhenUsed/>
    <w:rsid w:val="00ED4498"/>
    <w:rPr>
      <w:color w:val="800080" w:themeColor="followedHyperlink"/>
      <w:u w:val="single"/>
    </w:rPr>
  </w:style>
  <w:style w:type="paragraph" w:customStyle="1" w:styleId="Default">
    <w:name w:val="Default"/>
    <w:rsid w:val="00ED4498"/>
    <w:pPr>
      <w:autoSpaceDE w:val="0"/>
      <w:autoSpaceDN w:val="0"/>
      <w:adjustRightInd w:val="0"/>
      <w:spacing w:line="240" w:lineRule="auto"/>
    </w:pPr>
    <w:rPr>
      <w:rFonts w:ascii="Calibri" w:eastAsiaTheme="minorHAnsi" w:hAnsi="Calibri" w:cs="Calibri"/>
      <w:color w:val="000000"/>
      <w:sz w:val="24"/>
      <w:szCs w:val="24"/>
      <w:lang w:val="en-US"/>
      <w14:ligatures w14:val="standardContextual"/>
    </w:rPr>
  </w:style>
  <w:style w:type="table" w:styleId="TableGrid">
    <w:name w:val="Table Grid"/>
    <w:basedOn w:val="TableNormal"/>
    <w:uiPriority w:val="39"/>
    <w:rsid w:val="000A5EE5"/>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squarebased.com/" TargetMode="External"/><Relationship Id="rId3" Type="http://schemas.openxmlformats.org/officeDocument/2006/relationships/settings" Target="settings.xml"/><Relationship Id="rId7" Type="http://schemas.openxmlformats.org/officeDocument/2006/relationships/hyperlink" Target="https://www.bestcoastpairings.com/event/1YrNsyRoFHKK"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indianapolisgarrison.com/general-7" TargetMode="External"/><Relationship Id="rId11" Type="http://schemas.openxmlformats.org/officeDocument/2006/relationships/theme" Target="theme/theme1.xml"/><Relationship Id="rId5" Type="http://schemas.openxmlformats.org/officeDocument/2006/relationships/image" Target="media/image1.jp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bestcoastpairings.com/event/1YrNsyRoFHKK"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92</TotalTime>
  <Pages>9</Pages>
  <Words>3342</Words>
  <Characters>15344</Characters>
  <Application>Microsoft Office Word</Application>
  <DocSecurity>0</DocSecurity>
  <Lines>464</Lines>
  <Paragraphs>322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18364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Gary Luther</cp:lastModifiedBy>
  <cp:revision>82</cp:revision>
  <dcterms:created xsi:type="dcterms:W3CDTF">2026-04-12T21:25:00Z</dcterms:created>
  <dcterms:modified xsi:type="dcterms:W3CDTF">2026-05-06T21:55:00Z</dcterms:modified>
</cp:coreProperties>
</file>